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2D4D8" w14:textId="259142F4" w:rsidR="00AC7BD3" w:rsidRPr="00BF1090" w:rsidRDefault="001F30C6">
      <w:pPr>
        <w:pStyle w:val="Header"/>
        <w:tabs>
          <w:tab w:val="right" w:pos="9639"/>
        </w:tabs>
        <w:rPr>
          <w:bCs/>
          <w:i/>
          <w:sz w:val="24"/>
          <w:szCs w:val="24"/>
          <w:lang w:val="en-JP"/>
        </w:rPr>
      </w:pPr>
      <w:r>
        <w:rPr>
          <w:bCs/>
          <w:sz w:val="24"/>
          <w:szCs w:val="24"/>
        </w:rPr>
        <w:t>3GPP TSG-RAN WG2 Meeting #114 Electronic</w:t>
      </w:r>
      <w:r>
        <w:rPr>
          <w:bCs/>
          <w:sz w:val="24"/>
          <w:szCs w:val="24"/>
        </w:rPr>
        <w:tab/>
      </w:r>
      <w:r w:rsidR="00A81C35" w:rsidRPr="00A81C35">
        <w:rPr>
          <w:bCs/>
          <w:sz w:val="24"/>
          <w:szCs w:val="24"/>
        </w:rPr>
        <w:t>R2-2106639</w:t>
      </w:r>
    </w:p>
    <w:p w14:paraId="2F2C3EDB" w14:textId="77777777" w:rsidR="00AC7BD3" w:rsidRDefault="001F30C6">
      <w:pPr>
        <w:pStyle w:val="Header"/>
        <w:tabs>
          <w:tab w:val="right" w:pos="9639"/>
        </w:tabs>
        <w:rPr>
          <w:rFonts w:eastAsia="SimSun"/>
          <w:bCs/>
          <w:sz w:val="24"/>
          <w:szCs w:val="24"/>
          <w:lang w:eastAsia="zh-CN"/>
        </w:rPr>
      </w:pPr>
      <w:r>
        <w:rPr>
          <w:rFonts w:eastAsia="SimSun"/>
          <w:bCs/>
          <w:sz w:val="24"/>
          <w:szCs w:val="24"/>
          <w:lang w:eastAsia="zh-CN"/>
        </w:rPr>
        <w:t xml:space="preserve">Elbonia, </w:t>
      </w:r>
      <w:r>
        <w:rPr>
          <w:sz w:val="24"/>
        </w:rPr>
        <w:t>19 – 27 May 2021</w:t>
      </w:r>
    </w:p>
    <w:p w14:paraId="4F742FF9" w14:textId="77777777" w:rsidR="00AC7BD3" w:rsidRDefault="00AC7BD3">
      <w:pPr>
        <w:pStyle w:val="Header"/>
        <w:rPr>
          <w:bCs/>
          <w:sz w:val="24"/>
        </w:rPr>
      </w:pPr>
    </w:p>
    <w:p w14:paraId="37614A2F" w14:textId="77777777" w:rsidR="00AC7BD3" w:rsidRDefault="00AC7BD3">
      <w:pPr>
        <w:pStyle w:val="Header"/>
        <w:rPr>
          <w:bCs/>
          <w:sz w:val="24"/>
        </w:rPr>
      </w:pPr>
    </w:p>
    <w:p w14:paraId="2A67C80A" w14:textId="77777777" w:rsidR="00AC7BD3" w:rsidRDefault="001F30C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5.2</w:t>
      </w:r>
    </w:p>
    <w:p w14:paraId="6A71EEBD" w14:textId="77777777" w:rsidR="00AC7BD3" w:rsidRDefault="001F30C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2FE0B0F6" w14:textId="77777777" w:rsidR="00AC7BD3" w:rsidRDefault="001F30C6">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001 on Rel-15 Stage 2 Corrections</w:t>
      </w:r>
    </w:p>
    <w:p w14:paraId="59F1A136" w14:textId="77777777" w:rsidR="00AC7BD3" w:rsidRDefault="001F30C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w:t>
      </w:r>
    </w:p>
    <w:p w14:paraId="25C27846" w14:textId="77777777" w:rsidR="00AC7BD3" w:rsidRDefault="001F30C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08CDF3C" w14:textId="77777777" w:rsidR="00AC7BD3" w:rsidRDefault="001F30C6">
      <w:pPr>
        <w:pStyle w:val="Heading1"/>
      </w:pPr>
      <w:r>
        <w:t>1</w:t>
      </w:r>
      <w:r>
        <w:tab/>
        <w:t>Introduction</w:t>
      </w:r>
    </w:p>
    <w:p w14:paraId="275CD76A" w14:textId="77777777" w:rsidR="00AC7BD3" w:rsidRDefault="001F30C6">
      <w:r>
        <w:t>This document reflects the content and outcome of the following email discussion:</w:t>
      </w:r>
    </w:p>
    <w:p w14:paraId="2FC0D673" w14:textId="77777777" w:rsidR="00AC7BD3" w:rsidRDefault="001F30C6">
      <w:pPr>
        <w:pStyle w:val="EmailDiscussion"/>
      </w:pPr>
      <w:r>
        <w:t>[AT114-e][001][NR15] Stage-2 (Nokia)</w:t>
      </w:r>
    </w:p>
    <w:p w14:paraId="13EFC48F" w14:textId="0CF93940" w:rsidR="00AC7BD3" w:rsidRDefault="001F30C6">
      <w:pPr>
        <w:pStyle w:val="Doc-text2"/>
      </w:pPr>
      <w:r>
        <w:tab/>
        <w:t xml:space="preserve">Scope: Treat </w:t>
      </w:r>
      <w:hyperlink r:id="rId11" w:history="1">
        <w:r w:rsidR="00A81C35">
          <w:rPr>
            <w:rStyle w:val="Hyperlink"/>
          </w:rPr>
          <w:t>R2-2105783</w:t>
        </w:r>
      </w:hyperlink>
      <w:r>
        <w:t xml:space="preserve">, </w:t>
      </w:r>
      <w:hyperlink r:id="rId12" w:history="1">
        <w:r w:rsidR="00A81C35">
          <w:rPr>
            <w:rStyle w:val="Hyperlink"/>
          </w:rPr>
          <w:t>R2-2105763</w:t>
        </w:r>
      </w:hyperlink>
      <w:r>
        <w:t xml:space="preserve">, </w:t>
      </w:r>
      <w:hyperlink r:id="rId13" w:history="1">
        <w:r w:rsidR="00A81C35">
          <w:rPr>
            <w:rStyle w:val="Hyperlink"/>
          </w:rPr>
          <w:t>R2-2106174</w:t>
        </w:r>
      </w:hyperlink>
      <w:r>
        <w:t xml:space="preserve">, </w:t>
      </w:r>
      <w:hyperlink r:id="rId14" w:history="1">
        <w:r w:rsidR="00A81C35">
          <w:rPr>
            <w:rStyle w:val="Hyperlink"/>
          </w:rPr>
          <w:t>R2-2106170</w:t>
        </w:r>
      </w:hyperlink>
      <w:r>
        <w:t xml:space="preserve">, </w:t>
      </w:r>
      <w:hyperlink r:id="rId15" w:history="1">
        <w:r w:rsidR="00A81C35">
          <w:rPr>
            <w:rStyle w:val="Hyperlink"/>
          </w:rPr>
          <w:t>R2-2105001</w:t>
        </w:r>
      </w:hyperlink>
      <w:r>
        <w:t xml:space="preserve">, </w:t>
      </w:r>
      <w:hyperlink r:id="rId16" w:history="1">
        <w:r w:rsidR="00A81C35">
          <w:rPr>
            <w:rStyle w:val="Hyperlink"/>
          </w:rPr>
          <w:t>R2-2105002</w:t>
        </w:r>
      </w:hyperlink>
      <w:r>
        <w:t xml:space="preserve">, </w:t>
      </w:r>
      <w:hyperlink r:id="rId17" w:history="1">
        <w:r w:rsidR="00A81C35">
          <w:rPr>
            <w:rStyle w:val="Hyperlink"/>
          </w:rPr>
          <w:t>R2-2106194</w:t>
        </w:r>
      </w:hyperlink>
      <w:r>
        <w:t xml:space="preserve">, </w:t>
      </w:r>
      <w:hyperlink r:id="rId18" w:history="1">
        <w:r w:rsidR="00A81C35">
          <w:rPr>
            <w:rStyle w:val="Hyperlink"/>
          </w:rPr>
          <w:t>R2-2106195</w:t>
        </w:r>
      </w:hyperlink>
    </w:p>
    <w:p w14:paraId="70546010" w14:textId="77777777" w:rsidR="00AC7BD3" w:rsidRDefault="001F30C6">
      <w:pPr>
        <w:pStyle w:val="EmailDiscussion2"/>
      </w:pPr>
      <w:r>
        <w:tab/>
        <w:t>Phase 1, For IPA CRs Confirm CRs or identify needed change. Other CRs determine agreeable parts, Phase 2, for IPA CR modifications, and new agreeable parts Work on CRs.</w:t>
      </w:r>
    </w:p>
    <w:p w14:paraId="6FF635E7" w14:textId="77777777" w:rsidR="00AC7BD3" w:rsidRDefault="001F30C6">
      <w:pPr>
        <w:pStyle w:val="EmailDiscussion2"/>
      </w:pPr>
      <w:r>
        <w:tab/>
        <w:t xml:space="preserve">Intended outcome: Report and Agreed CRs. </w:t>
      </w:r>
    </w:p>
    <w:p w14:paraId="537ED4EE" w14:textId="77777777" w:rsidR="00AC7BD3" w:rsidRDefault="001F30C6">
      <w:pPr>
        <w:pStyle w:val="EmailDiscussion2"/>
      </w:pPr>
      <w:r>
        <w:tab/>
        <w:t>Deadline: Schedule A</w:t>
      </w:r>
    </w:p>
    <w:p w14:paraId="43BB8B99" w14:textId="77777777" w:rsidR="00AC7BD3" w:rsidRDefault="00AC7BD3"/>
    <w:p w14:paraId="0CE73DF5" w14:textId="77777777" w:rsidR="00AC7BD3" w:rsidRDefault="001F30C6">
      <w:pPr>
        <w:pStyle w:val="Heading1"/>
      </w:pPr>
      <w:r>
        <w:t>2</w:t>
      </w:r>
      <w:r>
        <w:tab/>
        <w:t>Contact Points</w:t>
      </w:r>
    </w:p>
    <w:p w14:paraId="1E409D86" w14:textId="77777777" w:rsidR="00AC7BD3" w:rsidRDefault="001F30C6">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AC7BD3" w14:paraId="7B73EEB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FE7D607" w14:textId="77777777" w:rsidR="00AC7BD3" w:rsidRDefault="001F30C6">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6C0A94CB" w14:textId="77777777" w:rsidR="00AC7BD3" w:rsidRDefault="001F30C6">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CFB302C" w14:textId="77777777" w:rsidR="00AC7BD3" w:rsidRDefault="001F30C6">
            <w:pPr>
              <w:pStyle w:val="TAH"/>
              <w:spacing w:before="20" w:after="20"/>
              <w:ind w:left="57" w:right="57"/>
              <w:jc w:val="left"/>
              <w:rPr>
                <w:color w:val="FFFFFF" w:themeColor="background1"/>
              </w:rPr>
            </w:pPr>
            <w:r>
              <w:rPr>
                <w:color w:val="FFFFFF" w:themeColor="background1"/>
              </w:rPr>
              <w:t>Email Address</w:t>
            </w:r>
          </w:p>
        </w:tc>
      </w:tr>
      <w:tr w:rsidR="00AC7BD3" w14:paraId="5B4EFE8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9999728" w14:textId="77777777" w:rsidR="00AC7BD3" w:rsidRDefault="001F30C6">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0448A7AF" w14:textId="77777777" w:rsidR="00AC7BD3" w:rsidRDefault="001F30C6">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7255A95B" w14:textId="77777777" w:rsidR="00AC7BD3" w:rsidRDefault="001F30C6">
            <w:pPr>
              <w:pStyle w:val="TAC"/>
              <w:spacing w:before="20" w:after="20"/>
              <w:ind w:left="57" w:right="57"/>
              <w:jc w:val="left"/>
              <w:rPr>
                <w:lang w:eastAsia="zh-CN"/>
              </w:rPr>
            </w:pPr>
            <w:r>
              <w:rPr>
                <w:lang w:eastAsia="zh-CN"/>
              </w:rPr>
              <w:t>benoist.sebire@nokia.com</w:t>
            </w:r>
          </w:p>
        </w:tc>
      </w:tr>
      <w:tr w:rsidR="00AC7BD3" w14:paraId="0FAC001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08714E7" w14:textId="77777777" w:rsidR="00AC7BD3" w:rsidRDefault="001F30C6">
            <w:pPr>
              <w:pStyle w:val="TAC"/>
              <w:spacing w:before="20" w:after="20"/>
              <w:ind w:left="57" w:right="57"/>
              <w:jc w:val="left"/>
              <w:rPr>
                <w:lang w:eastAsia="ko-KR"/>
              </w:rPr>
            </w:pPr>
            <w:r>
              <w:rPr>
                <w:rFonts w:hint="eastAsia"/>
                <w:lang w:eastAsia="ko-KR"/>
              </w:rPr>
              <w:t>L</w:t>
            </w:r>
            <w:r>
              <w:rPr>
                <w:lang w:eastAsia="ko-KR"/>
              </w:rPr>
              <w:t>G Electronics</w:t>
            </w:r>
          </w:p>
        </w:tc>
        <w:tc>
          <w:tcPr>
            <w:tcW w:w="3118" w:type="dxa"/>
            <w:tcBorders>
              <w:top w:val="single" w:sz="4" w:space="0" w:color="auto"/>
              <w:left w:val="single" w:sz="4" w:space="0" w:color="auto"/>
              <w:bottom w:val="single" w:sz="4" w:space="0" w:color="auto"/>
              <w:right w:val="single" w:sz="4" w:space="0" w:color="auto"/>
            </w:tcBorders>
          </w:tcPr>
          <w:p w14:paraId="59399A90" w14:textId="77777777" w:rsidR="00AC7BD3" w:rsidRDefault="001F30C6">
            <w:pPr>
              <w:pStyle w:val="TAC"/>
              <w:spacing w:before="20" w:after="20"/>
              <w:ind w:left="57" w:right="57"/>
              <w:jc w:val="left"/>
              <w:rPr>
                <w:lang w:eastAsia="ko-KR"/>
              </w:rPr>
            </w:pPr>
            <w:r>
              <w:rPr>
                <w:rFonts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11EB6C72" w14:textId="77777777" w:rsidR="00AC7BD3" w:rsidRDefault="001F30C6">
            <w:pPr>
              <w:pStyle w:val="TAC"/>
              <w:spacing w:before="20" w:after="20"/>
              <w:ind w:left="57" w:right="57"/>
              <w:jc w:val="left"/>
              <w:rPr>
                <w:lang w:eastAsia="ko-KR"/>
              </w:rPr>
            </w:pPr>
            <w:r>
              <w:rPr>
                <w:lang w:eastAsia="ko-KR"/>
              </w:rPr>
              <w:t>s</w:t>
            </w:r>
            <w:r>
              <w:rPr>
                <w:rFonts w:hint="eastAsia"/>
                <w:lang w:eastAsia="ko-KR"/>
              </w:rPr>
              <w:t>eungjune.</w:t>
            </w:r>
            <w:r>
              <w:rPr>
                <w:lang w:eastAsia="ko-KR"/>
              </w:rPr>
              <w:t>yi@lge.com</w:t>
            </w:r>
          </w:p>
        </w:tc>
      </w:tr>
      <w:tr w:rsidR="00AC7BD3" w14:paraId="6806313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48C78C7" w14:textId="77777777" w:rsidR="00AC7BD3" w:rsidRDefault="001F30C6">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2C023EE3" w14:textId="77777777" w:rsidR="00AC7BD3" w:rsidRDefault="001F30C6">
            <w:pPr>
              <w:pStyle w:val="TAC"/>
              <w:spacing w:before="20" w:after="20"/>
              <w:ind w:left="57" w:right="57"/>
              <w:jc w:val="left"/>
              <w:rPr>
                <w:lang w:eastAsia="zh-CN"/>
              </w:rPr>
            </w:pPr>
            <w:r>
              <w:rPr>
                <w:lang w:eastAsia="zh-CN"/>
              </w:rPr>
              <w:t>Antonino Orsino</w:t>
            </w:r>
          </w:p>
        </w:tc>
        <w:tc>
          <w:tcPr>
            <w:tcW w:w="4391" w:type="dxa"/>
            <w:tcBorders>
              <w:top w:val="single" w:sz="4" w:space="0" w:color="auto"/>
              <w:left w:val="single" w:sz="4" w:space="0" w:color="auto"/>
              <w:bottom w:val="single" w:sz="4" w:space="0" w:color="auto"/>
              <w:right w:val="single" w:sz="4" w:space="0" w:color="auto"/>
            </w:tcBorders>
          </w:tcPr>
          <w:p w14:paraId="6D336713" w14:textId="77777777" w:rsidR="00AC7BD3" w:rsidRDefault="001F30C6">
            <w:pPr>
              <w:pStyle w:val="TAC"/>
              <w:spacing w:before="20" w:after="20"/>
              <w:ind w:left="57" w:right="57"/>
              <w:jc w:val="left"/>
              <w:rPr>
                <w:lang w:eastAsia="zh-CN"/>
              </w:rPr>
            </w:pPr>
            <w:r>
              <w:rPr>
                <w:lang w:eastAsia="zh-CN"/>
              </w:rPr>
              <w:t>antonino.orsino@ericsson.com</w:t>
            </w:r>
          </w:p>
        </w:tc>
      </w:tr>
      <w:tr w:rsidR="00AC7BD3" w14:paraId="28B1150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9B3225" w14:textId="77777777" w:rsidR="00AC7BD3" w:rsidRDefault="001F30C6">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6CDF987F" w14:textId="77777777" w:rsidR="00AC7BD3" w:rsidRDefault="001F30C6">
            <w:pPr>
              <w:pStyle w:val="TAC"/>
              <w:spacing w:before="20" w:after="20"/>
              <w:ind w:left="57" w:right="57"/>
              <w:jc w:val="left"/>
              <w:rPr>
                <w:lang w:val="en-US" w:eastAsia="zh-CN"/>
              </w:rPr>
            </w:pPr>
            <w:r>
              <w:rPr>
                <w:rFonts w:hint="eastAsia"/>
                <w:lang w:val="en-US" w:eastAsia="zh-CN"/>
              </w:rPr>
              <w:t>Huang He</w:t>
            </w:r>
          </w:p>
        </w:tc>
        <w:tc>
          <w:tcPr>
            <w:tcW w:w="4391" w:type="dxa"/>
            <w:tcBorders>
              <w:top w:val="single" w:sz="4" w:space="0" w:color="auto"/>
              <w:left w:val="single" w:sz="4" w:space="0" w:color="auto"/>
              <w:bottom w:val="single" w:sz="4" w:space="0" w:color="auto"/>
              <w:right w:val="single" w:sz="4" w:space="0" w:color="auto"/>
            </w:tcBorders>
          </w:tcPr>
          <w:p w14:paraId="58EA1EEB" w14:textId="77777777" w:rsidR="00AC7BD3" w:rsidRDefault="001F30C6">
            <w:pPr>
              <w:pStyle w:val="TAC"/>
              <w:spacing w:before="20" w:after="20"/>
              <w:ind w:left="57" w:right="57"/>
              <w:jc w:val="left"/>
              <w:rPr>
                <w:lang w:val="en-US" w:eastAsia="zh-CN"/>
              </w:rPr>
            </w:pPr>
            <w:r>
              <w:rPr>
                <w:rFonts w:hint="eastAsia"/>
                <w:lang w:val="en-US" w:eastAsia="zh-CN"/>
              </w:rPr>
              <w:t>Huang.he4@zte.com.cn</w:t>
            </w:r>
          </w:p>
        </w:tc>
      </w:tr>
      <w:tr w:rsidR="00AC7BD3" w14:paraId="6C13B0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80B0D2" w14:textId="10A8DC92"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3118" w:type="dxa"/>
            <w:tcBorders>
              <w:top w:val="single" w:sz="4" w:space="0" w:color="auto"/>
              <w:left w:val="single" w:sz="4" w:space="0" w:color="auto"/>
              <w:bottom w:val="single" w:sz="4" w:space="0" w:color="auto"/>
              <w:right w:val="single" w:sz="4" w:space="0" w:color="auto"/>
            </w:tcBorders>
          </w:tcPr>
          <w:p w14:paraId="600C24C1" w14:textId="55BB2F70"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M</w:t>
            </w:r>
            <w:r>
              <w:rPr>
                <w:rFonts w:eastAsiaTheme="minorEastAsia"/>
                <w:lang w:eastAsia="ja-JP"/>
              </w:rPr>
              <w:t>asato Kitazoe</w:t>
            </w:r>
          </w:p>
        </w:tc>
        <w:tc>
          <w:tcPr>
            <w:tcW w:w="4391" w:type="dxa"/>
            <w:tcBorders>
              <w:top w:val="single" w:sz="4" w:space="0" w:color="auto"/>
              <w:left w:val="single" w:sz="4" w:space="0" w:color="auto"/>
              <w:bottom w:val="single" w:sz="4" w:space="0" w:color="auto"/>
              <w:right w:val="single" w:sz="4" w:space="0" w:color="auto"/>
            </w:tcBorders>
          </w:tcPr>
          <w:p w14:paraId="4CEAF05B" w14:textId="7858884B"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997FA2" w14:paraId="321F10E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A6C7EC3" w14:textId="7AD0F689" w:rsidR="00997FA2" w:rsidRDefault="00997FA2" w:rsidP="00997FA2">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3F47C9FE" w14:textId="3D8ECE25" w:rsidR="00997FA2" w:rsidRDefault="00997FA2" w:rsidP="00997FA2">
            <w:pPr>
              <w:pStyle w:val="TAC"/>
              <w:spacing w:before="20" w:after="20"/>
              <w:ind w:left="57" w:right="57"/>
              <w:jc w:val="left"/>
              <w:rPr>
                <w:lang w:eastAsia="zh-CN"/>
              </w:rPr>
            </w:pPr>
            <w:r>
              <w:rPr>
                <w:rFonts w:eastAsia="SimSun" w:hint="eastAsia"/>
                <w:lang w:eastAsia="zh-CN"/>
              </w:rPr>
              <w:t>Y</w:t>
            </w:r>
            <w:r>
              <w:rPr>
                <w:rFonts w:eastAsia="SimSun"/>
                <w:lang w:eastAsia="zh-CN"/>
              </w:rPr>
              <w:t>ang Zhao</w:t>
            </w:r>
          </w:p>
        </w:tc>
        <w:tc>
          <w:tcPr>
            <w:tcW w:w="4391" w:type="dxa"/>
            <w:tcBorders>
              <w:top w:val="single" w:sz="4" w:space="0" w:color="auto"/>
              <w:left w:val="single" w:sz="4" w:space="0" w:color="auto"/>
              <w:bottom w:val="single" w:sz="4" w:space="0" w:color="auto"/>
              <w:right w:val="single" w:sz="4" w:space="0" w:color="auto"/>
            </w:tcBorders>
          </w:tcPr>
          <w:p w14:paraId="401CF63B" w14:textId="2A8747DF" w:rsidR="00997FA2" w:rsidRDefault="00997FA2" w:rsidP="00997FA2">
            <w:pPr>
              <w:pStyle w:val="TAC"/>
              <w:spacing w:before="20" w:after="20"/>
              <w:ind w:left="57" w:right="57"/>
              <w:jc w:val="left"/>
              <w:rPr>
                <w:lang w:eastAsia="zh-CN"/>
              </w:rPr>
            </w:pPr>
            <w:r>
              <w:rPr>
                <w:rFonts w:eastAsia="SimSun" w:hint="eastAsia"/>
                <w:lang w:eastAsia="zh-CN"/>
              </w:rPr>
              <w:t>z</w:t>
            </w:r>
            <w:r>
              <w:rPr>
                <w:rFonts w:eastAsia="SimSun"/>
                <w:lang w:eastAsia="zh-CN"/>
              </w:rPr>
              <w:t>haoyang@huawei.com</w:t>
            </w:r>
          </w:p>
        </w:tc>
      </w:tr>
      <w:tr w:rsidR="00997FA2" w14:paraId="386A52D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D8FF41" w14:textId="05C991A9" w:rsidR="00997FA2" w:rsidRPr="00075BEF" w:rsidRDefault="00075BEF" w:rsidP="00997FA2">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5BC5526E" w14:textId="673747B2" w:rsidR="00997FA2" w:rsidRPr="00075BEF" w:rsidRDefault="00075BEF" w:rsidP="00997FA2">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hi Cong</w:t>
            </w:r>
          </w:p>
        </w:tc>
        <w:tc>
          <w:tcPr>
            <w:tcW w:w="4391" w:type="dxa"/>
            <w:tcBorders>
              <w:top w:val="single" w:sz="4" w:space="0" w:color="auto"/>
              <w:left w:val="single" w:sz="4" w:space="0" w:color="auto"/>
              <w:bottom w:val="single" w:sz="4" w:space="0" w:color="auto"/>
              <w:right w:val="single" w:sz="4" w:space="0" w:color="auto"/>
            </w:tcBorders>
          </w:tcPr>
          <w:p w14:paraId="3BF81C81" w14:textId="3A28875B" w:rsidR="00997FA2" w:rsidRPr="00075BEF" w:rsidRDefault="00075BEF" w:rsidP="00997FA2">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hicong@oppo.com</w:t>
            </w:r>
          </w:p>
        </w:tc>
      </w:tr>
      <w:tr w:rsidR="00997FA2" w14:paraId="522E71E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1F8AAA4" w14:textId="234BBC8C" w:rsidR="00997FA2" w:rsidRDefault="00955554" w:rsidP="00997FA2">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1BB739AF" w14:textId="3E69028B" w:rsidR="00997FA2" w:rsidRDefault="00955554" w:rsidP="00997FA2">
            <w:pPr>
              <w:pStyle w:val="TAC"/>
              <w:spacing w:before="20" w:after="20"/>
              <w:ind w:left="57" w:right="57"/>
              <w:jc w:val="left"/>
              <w:rPr>
                <w:lang w:eastAsia="zh-CN"/>
              </w:rPr>
            </w:pPr>
            <w:proofErr w:type="spellStart"/>
            <w:r>
              <w:rPr>
                <w:lang w:eastAsia="zh-CN"/>
              </w:rPr>
              <w:t>Jaehyuk</w:t>
            </w:r>
            <w:proofErr w:type="spellEnd"/>
            <w:r>
              <w:rPr>
                <w:lang w:eastAsia="zh-CN"/>
              </w:rPr>
              <w:t xml:space="preserve"> Jang</w:t>
            </w:r>
          </w:p>
        </w:tc>
        <w:tc>
          <w:tcPr>
            <w:tcW w:w="4391" w:type="dxa"/>
            <w:tcBorders>
              <w:top w:val="single" w:sz="4" w:space="0" w:color="auto"/>
              <w:left w:val="single" w:sz="4" w:space="0" w:color="auto"/>
              <w:bottom w:val="single" w:sz="4" w:space="0" w:color="auto"/>
              <w:right w:val="single" w:sz="4" w:space="0" w:color="auto"/>
            </w:tcBorders>
          </w:tcPr>
          <w:p w14:paraId="5F2CBBD3" w14:textId="1A5E1E66" w:rsidR="00997FA2" w:rsidRDefault="00955554" w:rsidP="00997FA2">
            <w:pPr>
              <w:pStyle w:val="TAC"/>
              <w:spacing w:before="20" w:after="20"/>
              <w:ind w:left="57" w:right="57"/>
              <w:jc w:val="left"/>
              <w:rPr>
                <w:lang w:eastAsia="zh-CN"/>
              </w:rPr>
            </w:pPr>
            <w:r>
              <w:rPr>
                <w:lang w:eastAsia="zh-CN"/>
              </w:rPr>
              <w:t>jack.jang@samsung.com</w:t>
            </w:r>
          </w:p>
        </w:tc>
      </w:tr>
      <w:tr w:rsidR="00997FA2" w14:paraId="7BEF6ED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AD4AC78" w14:textId="24AFF1C2" w:rsidR="00997FA2" w:rsidRPr="00900AAA" w:rsidRDefault="00900AAA" w:rsidP="00997FA2">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2BE9539B" w14:textId="30F791EE" w:rsidR="00997FA2" w:rsidRPr="00900AAA" w:rsidRDefault="00900AAA" w:rsidP="00997FA2">
            <w:pPr>
              <w:pStyle w:val="TAC"/>
              <w:spacing w:before="20" w:after="20"/>
              <w:ind w:left="57" w:right="57"/>
              <w:jc w:val="left"/>
              <w:rPr>
                <w:rFonts w:eastAsia="SimSun"/>
                <w:lang w:eastAsia="zh-CN"/>
              </w:rPr>
            </w:pPr>
            <w:r>
              <w:rPr>
                <w:rFonts w:eastAsia="SimSun" w:hint="eastAsia"/>
                <w:lang w:eastAsia="zh-CN"/>
              </w:rPr>
              <w:t>Jing Liang</w:t>
            </w:r>
          </w:p>
        </w:tc>
        <w:tc>
          <w:tcPr>
            <w:tcW w:w="4391" w:type="dxa"/>
            <w:tcBorders>
              <w:top w:val="single" w:sz="4" w:space="0" w:color="auto"/>
              <w:left w:val="single" w:sz="4" w:space="0" w:color="auto"/>
              <w:bottom w:val="single" w:sz="4" w:space="0" w:color="auto"/>
              <w:right w:val="single" w:sz="4" w:space="0" w:color="auto"/>
            </w:tcBorders>
          </w:tcPr>
          <w:p w14:paraId="31393D3F" w14:textId="24A63426" w:rsidR="00997FA2" w:rsidRPr="00900AAA" w:rsidRDefault="00900AAA" w:rsidP="00997FA2">
            <w:pPr>
              <w:pStyle w:val="TAC"/>
              <w:spacing w:before="20" w:after="20"/>
              <w:ind w:left="57" w:right="57"/>
              <w:jc w:val="left"/>
              <w:rPr>
                <w:rFonts w:eastAsia="SimSun"/>
                <w:lang w:eastAsia="zh-CN"/>
              </w:rPr>
            </w:pPr>
            <w:r>
              <w:rPr>
                <w:rFonts w:eastAsia="SimSun" w:hint="eastAsia"/>
                <w:lang w:eastAsia="zh-CN"/>
              </w:rPr>
              <w:t>liangjing@catt.cn</w:t>
            </w:r>
          </w:p>
        </w:tc>
      </w:tr>
      <w:tr w:rsidR="005D26B6" w14:paraId="2A115A7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7CA0A6" w14:textId="51793321" w:rsidR="005D26B6" w:rsidRDefault="005D26B6" w:rsidP="005D26B6">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672BD918" w14:textId="437F24C4" w:rsidR="005D26B6" w:rsidRDefault="005D26B6" w:rsidP="005D26B6">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183450ED" w14:textId="7FB25C79" w:rsidR="005D26B6" w:rsidRDefault="005D26B6" w:rsidP="005D26B6">
            <w:pPr>
              <w:pStyle w:val="TAC"/>
              <w:spacing w:before="20" w:after="20"/>
              <w:ind w:left="57" w:right="57"/>
              <w:jc w:val="left"/>
              <w:rPr>
                <w:lang w:eastAsia="zh-CN"/>
              </w:rPr>
            </w:pPr>
            <w:r>
              <w:rPr>
                <w:lang w:eastAsia="zh-CN"/>
              </w:rPr>
              <w:t>yuqin_chen@apple.com</w:t>
            </w:r>
          </w:p>
        </w:tc>
      </w:tr>
      <w:tr w:rsidR="005D26B6" w14:paraId="7672C3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C8037B" w14:textId="6BAB547B" w:rsidR="005D26B6" w:rsidRDefault="007E2EA0" w:rsidP="005D26B6">
            <w:pPr>
              <w:pStyle w:val="TAC"/>
              <w:spacing w:before="20" w:after="20"/>
              <w:ind w:left="57" w:right="57"/>
              <w:jc w:val="left"/>
              <w:rPr>
                <w:lang w:eastAsia="zh-CN"/>
              </w:rPr>
            </w:pPr>
            <w:r>
              <w:rPr>
                <w:lang w:eastAsia="zh-CN"/>
              </w:rPr>
              <w:t>Sequans</w:t>
            </w:r>
          </w:p>
        </w:tc>
        <w:tc>
          <w:tcPr>
            <w:tcW w:w="3118" w:type="dxa"/>
            <w:tcBorders>
              <w:top w:val="single" w:sz="4" w:space="0" w:color="auto"/>
              <w:left w:val="single" w:sz="4" w:space="0" w:color="auto"/>
              <w:bottom w:val="single" w:sz="4" w:space="0" w:color="auto"/>
              <w:right w:val="single" w:sz="4" w:space="0" w:color="auto"/>
            </w:tcBorders>
          </w:tcPr>
          <w:p w14:paraId="723A82BC" w14:textId="33647785" w:rsidR="005D26B6" w:rsidRDefault="007E2EA0" w:rsidP="005D26B6">
            <w:pPr>
              <w:pStyle w:val="TAC"/>
              <w:spacing w:before="20" w:after="20"/>
              <w:ind w:left="57" w:right="57"/>
              <w:jc w:val="left"/>
              <w:rPr>
                <w:lang w:eastAsia="zh-CN"/>
              </w:rPr>
            </w:pPr>
            <w:r>
              <w:rPr>
                <w:lang w:eastAsia="zh-CN"/>
              </w:rPr>
              <w:t>Olivier Marco</w:t>
            </w:r>
          </w:p>
        </w:tc>
        <w:tc>
          <w:tcPr>
            <w:tcW w:w="4391" w:type="dxa"/>
            <w:tcBorders>
              <w:top w:val="single" w:sz="4" w:space="0" w:color="auto"/>
              <w:left w:val="single" w:sz="4" w:space="0" w:color="auto"/>
              <w:bottom w:val="single" w:sz="4" w:space="0" w:color="auto"/>
              <w:right w:val="single" w:sz="4" w:space="0" w:color="auto"/>
            </w:tcBorders>
          </w:tcPr>
          <w:p w14:paraId="49B66CA5" w14:textId="5630527A" w:rsidR="005D26B6" w:rsidRDefault="007E2EA0" w:rsidP="005D26B6">
            <w:pPr>
              <w:pStyle w:val="TAC"/>
              <w:spacing w:before="20" w:after="20"/>
              <w:ind w:left="57" w:right="57"/>
              <w:jc w:val="left"/>
              <w:rPr>
                <w:lang w:eastAsia="zh-CN"/>
              </w:rPr>
            </w:pPr>
            <w:proofErr w:type="spellStart"/>
            <w:r>
              <w:rPr>
                <w:lang w:eastAsia="zh-CN"/>
              </w:rPr>
              <w:t>omarco</w:t>
            </w:r>
            <w:proofErr w:type="spellEnd"/>
            <w:r>
              <w:rPr>
                <w:lang w:eastAsia="zh-CN"/>
              </w:rPr>
              <w:t xml:space="preserve"> at sequans.com</w:t>
            </w:r>
          </w:p>
        </w:tc>
      </w:tr>
      <w:tr w:rsidR="005D26B6" w14:paraId="70E11F3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C85248" w14:textId="77777777" w:rsidR="005D26B6" w:rsidRDefault="005D26B6" w:rsidP="005D26B6">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F09569E" w14:textId="77777777" w:rsidR="005D26B6" w:rsidRDefault="005D26B6" w:rsidP="005D26B6">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44CC9A8" w14:textId="77777777" w:rsidR="005D26B6" w:rsidRDefault="005D26B6" w:rsidP="005D26B6">
            <w:pPr>
              <w:pStyle w:val="TAC"/>
              <w:spacing w:before="20" w:after="20"/>
              <w:ind w:left="57" w:right="57"/>
              <w:jc w:val="left"/>
              <w:rPr>
                <w:lang w:eastAsia="zh-CN"/>
              </w:rPr>
            </w:pPr>
          </w:p>
        </w:tc>
      </w:tr>
      <w:tr w:rsidR="005D26B6" w14:paraId="554EC61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76DA52" w14:textId="77777777" w:rsidR="005D26B6" w:rsidRDefault="005D26B6" w:rsidP="005D26B6">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5A239C0" w14:textId="77777777" w:rsidR="005D26B6" w:rsidRDefault="005D26B6" w:rsidP="005D26B6">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B8E8344" w14:textId="77777777" w:rsidR="005D26B6" w:rsidRDefault="005D26B6" w:rsidP="005D26B6">
            <w:pPr>
              <w:pStyle w:val="TAC"/>
              <w:spacing w:before="20" w:after="20"/>
              <w:ind w:left="57" w:right="57"/>
              <w:jc w:val="left"/>
              <w:rPr>
                <w:lang w:eastAsia="zh-CN"/>
              </w:rPr>
            </w:pPr>
          </w:p>
        </w:tc>
      </w:tr>
    </w:tbl>
    <w:p w14:paraId="4A12E422" w14:textId="77777777" w:rsidR="00AC7BD3" w:rsidRDefault="00AC7BD3"/>
    <w:p w14:paraId="51C6BC86" w14:textId="77777777" w:rsidR="00AC7BD3" w:rsidRDefault="001F30C6">
      <w:pPr>
        <w:pStyle w:val="Heading1"/>
      </w:pPr>
      <w:r>
        <w:t>3</w:t>
      </w:r>
      <w:r>
        <w:tab/>
        <w:t>Discussion Phase 1</w:t>
      </w:r>
    </w:p>
    <w:p w14:paraId="503B4828" w14:textId="77777777" w:rsidR="00AC7BD3" w:rsidRDefault="001F30C6">
      <w:pPr>
        <w:pStyle w:val="Heading2"/>
      </w:pPr>
      <w:r>
        <w:t>3.1</w:t>
      </w:r>
      <w:r>
        <w:tab/>
        <w:t>In-Principle Agreed CRs</w:t>
      </w:r>
    </w:p>
    <w:p w14:paraId="0D4BFA74" w14:textId="77777777" w:rsidR="00AC7BD3" w:rsidRDefault="001F30C6">
      <w:r>
        <w:t>The CRs already agreed in-principle at the last meeting are:</w:t>
      </w:r>
    </w:p>
    <w:p w14:paraId="36D3F867" w14:textId="07942271" w:rsidR="00AC7BD3" w:rsidRDefault="00613BC9">
      <w:pPr>
        <w:pStyle w:val="Doc-title"/>
      </w:pPr>
      <w:hyperlink r:id="rId19" w:history="1">
        <w:r w:rsidR="00A81C35">
          <w:rPr>
            <w:rStyle w:val="Hyperlink"/>
          </w:rPr>
          <w:t>R2-2105783</w:t>
        </w:r>
      </w:hyperlink>
      <w:r w:rsidR="001F30C6">
        <w:tab/>
        <w:t>Clarification to data forwarding upon SN change</w:t>
      </w:r>
      <w:r w:rsidR="001F30C6">
        <w:tab/>
        <w:t>Ericsson</w:t>
      </w:r>
      <w:r w:rsidR="001F30C6">
        <w:tab/>
        <w:t>CR</w:t>
      </w:r>
      <w:r w:rsidR="001F30C6">
        <w:tab/>
        <w:t>Rel-15</w:t>
      </w:r>
      <w:r w:rsidR="001F30C6">
        <w:tab/>
        <w:t>37.340</w:t>
      </w:r>
      <w:r w:rsidR="001F30C6">
        <w:tab/>
        <w:t>15.12.0</w:t>
      </w:r>
      <w:r w:rsidR="001F30C6">
        <w:tab/>
        <w:t>0259</w:t>
      </w:r>
      <w:r w:rsidR="001F30C6">
        <w:tab/>
        <w:t>1</w:t>
      </w:r>
      <w:r w:rsidR="001F30C6">
        <w:tab/>
        <w:t>F</w:t>
      </w:r>
      <w:r w:rsidR="001F30C6">
        <w:tab/>
        <w:t>NR_newRAT-Core</w:t>
      </w:r>
      <w:r w:rsidR="001F30C6">
        <w:tab/>
      </w:r>
      <w:hyperlink r:id="rId20" w:history="1">
        <w:r w:rsidR="00A81C35">
          <w:rPr>
            <w:rStyle w:val="Hyperlink"/>
          </w:rPr>
          <w:t>R2-2103651</w:t>
        </w:r>
      </w:hyperlink>
    </w:p>
    <w:p w14:paraId="7CED4D19" w14:textId="11CDD088" w:rsidR="00AC7BD3" w:rsidRDefault="00613BC9">
      <w:pPr>
        <w:pStyle w:val="Doc-title"/>
      </w:pPr>
      <w:hyperlink r:id="rId21" w:history="1">
        <w:r w:rsidR="00A81C35">
          <w:rPr>
            <w:rStyle w:val="Hyperlink"/>
          </w:rPr>
          <w:t>R2-2105763</w:t>
        </w:r>
      </w:hyperlink>
      <w:r w:rsidR="001F30C6">
        <w:tab/>
        <w:t>Clarification to data forwarding upon SN change</w:t>
      </w:r>
      <w:r w:rsidR="001F30C6">
        <w:tab/>
        <w:t>Ericsson</w:t>
      </w:r>
      <w:r w:rsidR="001F30C6">
        <w:tab/>
        <w:t>CR</w:t>
      </w:r>
      <w:r w:rsidR="001F30C6">
        <w:tab/>
        <w:t>Rel-16</w:t>
      </w:r>
      <w:r w:rsidR="001F30C6">
        <w:tab/>
        <w:t>37.340</w:t>
      </w:r>
      <w:r w:rsidR="001F30C6">
        <w:tab/>
        <w:t>16.5.0</w:t>
      </w:r>
      <w:r w:rsidR="001F30C6">
        <w:tab/>
        <w:t>0260</w:t>
      </w:r>
      <w:r w:rsidR="001F30C6">
        <w:tab/>
        <w:t>1</w:t>
      </w:r>
      <w:r w:rsidR="001F30C6">
        <w:tab/>
        <w:t>F</w:t>
      </w:r>
      <w:r w:rsidR="001F30C6">
        <w:tab/>
        <w:t>NR_newRAT-Core</w:t>
      </w:r>
      <w:r w:rsidR="001F30C6">
        <w:tab/>
      </w:r>
      <w:hyperlink r:id="rId22" w:history="1">
        <w:r w:rsidR="00A81C35">
          <w:rPr>
            <w:rStyle w:val="Hyperlink"/>
          </w:rPr>
          <w:t>R2-2103652</w:t>
        </w:r>
      </w:hyperlink>
    </w:p>
    <w:p w14:paraId="36B3B570" w14:textId="6D112638" w:rsidR="00AC7BD3" w:rsidRDefault="00613BC9">
      <w:pPr>
        <w:pStyle w:val="Doc-title"/>
      </w:pPr>
      <w:hyperlink r:id="rId23" w:history="1">
        <w:r w:rsidR="00A81C35">
          <w:rPr>
            <w:rStyle w:val="Hyperlink"/>
          </w:rPr>
          <w:t>R2-2106174</w:t>
        </w:r>
      </w:hyperlink>
      <w:r w:rsidR="001F30C6">
        <w:tab/>
        <w:t>SRB PDCP handling upon handover</w:t>
      </w:r>
      <w:r w:rsidR="001F30C6">
        <w:tab/>
        <w:t>Huawei, HiSilicon, Nokia (rapporteur), Ericsson</w:t>
      </w:r>
      <w:r w:rsidR="001F30C6">
        <w:tab/>
        <w:t>CR</w:t>
      </w:r>
      <w:r w:rsidR="001F30C6">
        <w:tab/>
        <w:t>Rel-15</w:t>
      </w:r>
      <w:r w:rsidR="001F30C6">
        <w:tab/>
        <w:t>38.300</w:t>
      </w:r>
      <w:r w:rsidR="001F30C6">
        <w:tab/>
        <w:t>15.12.0</w:t>
      </w:r>
      <w:r w:rsidR="001F30C6">
        <w:tab/>
        <w:t>0363</w:t>
      </w:r>
      <w:r w:rsidR="001F30C6">
        <w:tab/>
        <w:t>2</w:t>
      </w:r>
      <w:r w:rsidR="001F30C6">
        <w:tab/>
        <w:t>F</w:t>
      </w:r>
      <w:r w:rsidR="001F30C6">
        <w:tab/>
        <w:t>NR_newRAT-Core</w:t>
      </w:r>
      <w:r w:rsidR="001F30C6">
        <w:tab/>
      </w:r>
      <w:hyperlink r:id="rId24" w:history="1">
        <w:r w:rsidR="00A81C35">
          <w:rPr>
            <w:rStyle w:val="Hyperlink"/>
          </w:rPr>
          <w:t>R2-2104515</w:t>
        </w:r>
      </w:hyperlink>
    </w:p>
    <w:p w14:paraId="27445F2F" w14:textId="6566D663" w:rsidR="00AC7BD3" w:rsidRDefault="00613BC9">
      <w:pPr>
        <w:pStyle w:val="Doc-title"/>
      </w:pPr>
      <w:hyperlink r:id="rId25" w:history="1">
        <w:r w:rsidR="00A81C35">
          <w:rPr>
            <w:rStyle w:val="Hyperlink"/>
          </w:rPr>
          <w:t>R2-2106170</w:t>
        </w:r>
      </w:hyperlink>
      <w:r w:rsidR="001F30C6">
        <w:tab/>
        <w:t>SRB PDCP handling upon handover</w:t>
      </w:r>
      <w:r w:rsidR="001F30C6">
        <w:tab/>
        <w:t>Huawei, HiSilicon, Nokia (rapporteur), Ericsson</w:t>
      </w:r>
      <w:r w:rsidR="001F30C6">
        <w:tab/>
        <w:t>CR</w:t>
      </w:r>
      <w:r w:rsidR="001F30C6">
        <w:tab/>
        <w:t>Rel-16</w:t>
      </w:r>
      <w:r w:rsidR="001F30C6">
        <w:tab/>
        <w:t>38.300</w:t>
      </w:r>
      <w:r w:rsidR="001F30C6">
        <w:tab/>
        <w:t>16.5.0</w:t>
      </w:r>
      <w:r w:rsidR="001F30C6">
        <w:tab/>
        <w:t>0364</w:t>
      </w:r>
      <w:r w:rsidR="001F30C6">
        <w:tab/>
        <w:t>2</w:t>
      </w:r>
      <w:r w:rsidR="001F30C6">
        <w:tab/>
        <w:t>A</w:t>
      </w:r>
      <w:r w:rsidR="001F30C6">
        <w:tab/>
        <w:t>NR_newRAT-Core</w:t>
      </w:r>
      <w:r w:rsidR="001F30C6">
        <w:tab/>
      </w:r>
      <w:hyperlink r:id="rId26" w:history="1">
        <w:r w:rsidR="00A81C35">
          <w:rPr>
            <w:rStyle w:val="Hyperlink"/>
          </w:rPr>
          <w:t>R2-2104516</w:t>
        </w:r>
      </w:hyperlink>
    </w:p>
    <w:p w14:paraId="05044B38" w14:textId="0E3A5252" w:rsidR="00AC7BD3" w:rsidRDefault="00613BC9">
      <w:pPr>
        <w:pStyle w:val="Doc-title"/>
      </w:pPr>
      <w:hyperlink r:id="rId27" w:history="1">
        <w:r w:rsidR="00A81C35">
          <w:rPr>
            <w:rStyle w:val="Hyperlink"/>
          </w:rPr>
          <w:t>R2-2105001</w:t>
        </w:r>
      </w:hyperlink>
      <w:r w:rsidR="001F30C6">
        <w:tab/>
        <w:t>38.300 CR: removing ambiguous HO naming</w:t>
      </w:r>
      <w:r w:rsidR="001F30C6">
        <w:tab/>
        <w:t>Nokia, Nokia Shanghai Bell</w:t>
      </w:r>
      <w:r w:rsidR="001F30C6">
        <w:tab/>
        <w:t>CR</w:t>
      </w:r>
      <w:r w:rsidR="001F30C6">
        <w:tab/>
        <w:t>Rel-16</w:t>
      </w:r>
      <w:r w:rsidR="001F30C6">
        <w:tab/>
        <w:t>38.300</w:t>
      </w:r>
      <w:r w:rsidR="001F30C6">
        <w:tab/>
        <w:t>16.5.0</w:t>
      </w:r>
      <w:r w:rsidR="001F30C6">
        <w:tab/>
        <w:t>0354</w:t>
      </w:r>
      <w:r w:rsidR="001F30C6">
        <w:tab/>
        <w:t>1</w:t>
      </w:r>
      <w:r w:rsidR="001F30C6">
        <w:tab/>
        <w:t>F</w:t>
      </w:r>
      <w:r w:rsidR="001F30C6">
        <w:tab/>
      </w:r>
      <w:proofErr w:type="spellStart"/>
      <w:r w:rsidR="001F30C6">
        <w:t>NR_Mob_enh</w:t>
      </w:r>
      <w:proofErr w:type="spellEnd"/>
      <w:r w:rsidR="001F30C6">
        <w:t>-Core</w:t>
      </w:r>
      <w:r w:rsidR="001F30C6">
        <w:tab/>
      </w:r>
      <w:hyperlink r:id="rId28" w:history="1">
        <w:r w:rsidR="00A81C35">
          <w:rPr>
            <w:rStyle w:val="Hyperlink"/>
          </w:rPr>
          <w:t>R2-2103337</w:t>
        </w:r>
      </w:hyperlink>
    </w:p>
    <w:p w14:paraId="10C65F37" w14:textId="72788C47" w:rsidR="00AC7BD3" w:rsidRDefault="00613BC9">
      <w:pPr>
        <w:pStyle w:val="Doc-title"/>
      </w:pPr>
      <w:hyperlink r:id="rId29" w:history="1">
        <w:r w:rsidR="00A81C35">
          <w:rPr>
            <w:rStyle w:val="Hyperlink"/>
          </w:rPr>
          <w:t>R2-2105002</w:t>
        </w:r>
      </w:hyperlink>
      <w:r w:rsidR="001F30C6">
        <w:tab/>
        <w:t>36.300 CR: removing ambiguous HO naming</w:t>
      </w:r>
      <w:r w:rsidR="001F30C6">
        <w:tab/>
        <w:t>Nokia, Nokia Shanghai Bell</w:t>
      </w:r>
      <w:r w:rsidR="001F30C6">
        <w:tab/>
        <w:t>CR</w:t>
      </w:r>
      <w:r w:rsidR="001F30C6">
        <w:tab/>
        <w:t>Rel-16</w:t>
      </w:r>
      <w:r w:rsidR="001F30C6">
        <w:tab/>
        <w:t>36.300</w:t>
      </w:r>
      <w:r w:rsidR="001F30C6">
        <w:tab/>
        <w:t>16.5.0</w:t>
      </w:r>
      <w:r w:rsidR="001F30C6">
        <w:tab/>
        <w:t>1336</w:t>
      </w:r>
      <w:r w:rsidR="001F30C6">
        <w:tab/>
        <w:t>1</w:t>
      </w:r>
      <w:r w:rsidR="001F30C6">
        <w:tab/>
        <w:t>F</w:t>
      </w:r>
      <w:r w:rsidR="001F30C6">
        <w:tab/>
      </w:r>
      <w:proofErr w:type="spellStart"/>
      <w:r w:rsidR="001F30C6">
        <w:t>NR_Mob_enh</w:t>
      </w:r>
      <w:proofErr w:type="spellEnd"/>
      <w:r w:rsidR="001F30C6">
        <w:t>-Core</w:t>
      </w:r>
      <w:r w:rsidR="001F30C6">
        <w:tab/>
      </w:r>
      <w:hyperlink r:id="rId30" w:history="1">
        <w:r w:rsidR="00A81C35">
          <w:rPr>
            <w:rStyle w:val="Hyperlink"/>
          </w:rPr>
          <w:t>R2-2103338</w:t>
        </w:r>
      </w:hyperlink>
    </w:p>
    <w:p w14:paraId="253F797A" w14:textId="77777777" w:rsidR="00AC7BD3" w:rsidRDefault="00AC7BD3"/>
    <w:p w14:paraId="0F241584" w14:textId="1854D3F8" w:rsidR="00AC7BD3" w:rsidRDefault="001F30C6">
      <w:pPr>
        <w:pStyle w:val="NO"/>
      </w:pPr>
      <w:r>
        <w:t>NOTE:</w:t>
      </w:r>
      <w:r>
        <w:tab/>
        <w:t xml:space="preserve">Regarding </w:t>
      </w:r>
      <w:hyperlink r:id="rId31" w:history="1">
        <w:r w:rsidR="00A81C35">
          <w:rPr>
            <w:rStyle w:val="Hyperlink"/>
          </w:rPr>
          <w:t>R2-2105783</w:t>
        </w:r>
      </w:hyperlink>
      <w:r>
        <w:t xml:space="preserve"> and </w:t>
      </w:r>
      <w:hyperlink r:id="rId32" w:history="1">
        <w:r w:rsidR="00A81C35">
          <w:rPr>
            <w:rStyle w:val="Hyperlink"/>
          </w:rPr>
          <w:t>R2-2105763</w:t>
        </w:r>
      </w:hyperlink>
      <w:r>
        <w:t>, the intention remains to incorporate the change in another CR if possible, as agreed at the last meeting.</w:t>
      </w:r>
    </w:p>
    <w:p w14:paraId="765A1469" w14:textId="77777777" w:rsidR="00AC7BD3" w:rsidRDefault="001F30C6">
      <w:r>
        <w:rPr>
          <w:b/>
          <w:bCs/>
        </w:rPr>
        <w:t>Question 1</w:t>
      </w:r>
      <w:r>
        <w:t>: does any of these CRs require some updates?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C7BD3" w14:paraId="0E35D305"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8CDE778" w14:textId="77777777" w:rsidR="00AC7BD3" w:rsidRDefault="001F30C6">
            <w:pPr>
              <w:pStyle w:val="TAH"/>
              <w:spacing w:before="20" w:after="20"/>
              <w:ind w:left="57" w:right="57"/>
              <w:jc w:val="left"/>
              <w:rPr>
                <w:color w:val="FFFFFF" w:themeColor="background1"/>
              </w:rPr>
            </w:pPr>
            <w:r>
              <w:rPr>
                <w:color w:val="FFFFFF" w:themeColor="background1"/>
              </w:rPr>
              <w:t>Answers to Question 1</w:t>
            </w:r>
          </w:p>
        </w:tc>
      </w:tr>
      <w:tr w:rsidR="00AC7BD3" w14:paraId="7720060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ED1400" w14:textId="77777777" w:rsidR="00AC7BD3" w:rsidRDefault="001F30C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250BC8" w14:textId="77777777" w:rsidR="00AC7BD3" w:rsidRDefault="001F30C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41D1F3" w14:textId="77777777" w:rsidR="00AC7BD3" w:rsidRDefault="001F30C6">
            <w:pPr>
              <w:pStyle w:val="TAH"/>
              <w:spacing w:before="20" w:after="20"/>
              <w:ind w:left="57" w:right="57"/>
              <w:jc w:val="left"/>
            </w:pPr>
            <w:r>
              <w:t>Which CR and what changes</w:t>
            </w:r>
          </w:p>
        </w:tc>
      </w:tr>
      <w:tr w:rsidR="00AC7BD3" w14:paraId="572F47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9447EF" w14:textId="77777777" w:rsidR="00AC7BD3" w:rsidRDefault="001F30C6">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2D986C60" w14:textId="77777777" w:rsidR="00AC7BD3" w:rsidRDefault="001F30C6">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B825C77" w14:textId="095DBD33" w:rsidR="00AC7BD3" w:rsidRPr="001F30C6" w:rsidRDefault="001F30C6">
            <w:pPr>
              <w:pStyle w:val="TAC"/>
              <w:spacing w:before="20" w:after="20"/>
              <w:ind w:left="57" w:right="57"/>
              <w:jc w:val="left"/>
              <w:rPr>
                <w:highlight w:val="lightGray"/>
                <w:lang w:eastAsia="ko-KR"/>
              </w:rPr>
            </w:pPr>
            <w:r w:rsidRPr="001F30C6">
              <w:rPr>
                <w:highlight w:val="lightGray"/>
                <w:lang w:eastAsia="ko-KR"/>
              </w:rPr>
              <w:t xml:space="preserve">As Chairman pointed out in the chairman’s note, the CRs </w:t>
            </w:r>
            <w:hyperlink r:id="rId33" w:history="1">
              <w:r w:rsidR="00A81C35">
                <w:rPr>
                  <w:rStyle w:val="Hyperlink"/>
                  <w:highlight w:val="lightGray"/>
                  <w:lang w:eastAsia="ko-KR"/>
                </w:rPr>
                <w:t>R2-2105783</w:t>
              </w:r>
            </w:hyperlink>
            <w:r w:rsidRPr="001F30C6">
              <w:rPr>
                <w:highlight w:val="lightGray"/>
                <w:lang w:eastAsia="ko-KR"/>
              </w:rPr>
              <w:t xml:space="preserve"> and </w:t>
            </w:r>
            <w:hyperlink r:id="rId34" w:history="1">
              <w:r w:rsidR="00A81C35">
                <w:rPr>
                  <w:rStyle w:val="Hyperlink"/>
                  <w:highlight w:val="lightGray"/>
                  <w:lang w:eastAsia="ko-KR"/>
                </w:rPr>
                <w:t>R2-2105763</w:t>
              </w:r>
            </w:hyperlink>
            <w:r w:rsidRPr="001F30C6">
              <w:rPr>
                <w:highlight w:val="lightGray"/>
                <w:lang w:eastAsia="ko-KR"/>
              </w:rPr>
              <w:t xml:space="preserve"> could be merged to </w:t>
            </w:r>
            <w:hyperlink r:id="rId35" w:history="1">
              <w:r w:rsidR="00A81C35">
                <w:rPr>
                  <w:rStyle w:val="Hyperlink"/>
                  <w:highlight w:val="lightGray"/>
                  <w:lang w:eastAsia="ko-KR"/>
                </w:rPr>
                <w:t>R2-2106174</w:t>
              </w:r>
            </w:hyperlink>
            <w:r w:rsidRPr="001F30C6">
              <w:rPr>
                <w:highlight w:val="lightGray"/>
                <w:lang w:eastAsia="ko-KR"/>
              </w:rPr>
              <w:t xml:space="preserve"> and </w:t>
            </w:r>
            <w:hyperlink r:id="rId36" w:history="1">
              <w:r w:rsidR="00A81C35">
                <w:rPr>
                  <w:rStyle w:val="Hyperlink"/>
                  <w:highlight w:val="lightGray"/>
                  <w:lang w:eastAsia="ko-KR"/>
                </w:rPr>
                <w:t>R2-2106170</w:t>
              </w:r>
            </w:hyperlink>
            <w:r w:rsidRPr="001F30C6">
              <w:rPr>
                <w:highlight w:val="lightGray"/>
                <w:lang w:eastAsia="ko-KR"/>
              </w:rPr>
              <w:t>, respectively.</w:t>
            </w:r>
          </w:p>
          <w:p w14:paraId="632226E8" w14:textId="6B3C2EFE" w:rsidR="00AC7BD3" w:rsidRDefault="001F30C6">
            <w:pPr>
              <w:pStyle w:val="TAC"/>
              <w:spacing w:before="20" w:after="20"/>
              <w:ind w:left="57" w:right="57"/>
              <w:jc w:val="left"/>
              <w:rPr>
                <w:lang w:eastAsia="ko-KR"/>
              </w:rPr>
            </w:pPr>
            <w:r w:rsidRPr="001F30C6">
              <w:rPr>
                <w:highlight w:val="lightGray"/>
                <w:lang w:eastAsia="ko-KR"/>
              </w:rPr>
              <w:t xml:space="preserve">In addition, if CRs </w:t>
            </w:r>
            <w:hyperlink r:id="rId37" w:history="1">
              <w:r w:rsidR="00A81C35">
                <w:rPr>
                  <w:rStyle w:val="Hyperlink"/>
                  <w:highlight w:val="lightGray"/>
                  <w:lang w:eastAsia="ko-KR"/>
                </w:rPr>
                <w:t>R2-2106914</w:t>
              </w:r>
            </w:hyperlink>
            <w:r w:rsidRPr="001F30C6">
              <w:rPr>
                <w:highlight w:val="lightGray"/>
                <w:lang w:eastAsia="ko-KR"/>
              </w:rPr>
              <w:t xml:space="preserve"> and </w:t>
            </w:r>
            <w:hyperlink r:id="rId38" w:history="1">
              <w:r w:rsidR="00A81C35">
                <w:rPr>
                  <w:rStyle w:val="Hyperlink"/>
                  <w:highlight w:val="lightGray"/>
                  <w:lang w:eastAsia="ko-KR"/>
                </w:rPr>
                <w:t>R2-2106195</w:t>
              </w:r>
            </w:hyperlink>
            <w:r w:rsidRPr="001F30C6">
              <w:rPr>
                <w:highlight w:val="lightGray"/>
                <w:lang w:eastAsia="ko-KR"/>
              </w:rPr>
              <w:t xml:space="preserve"> are agreed, they could also be merged to </w:t>
            </w:r>
            <w:hyperlink r:id="rId39" w:history="1">
              <w:r w:rsidR="00A81C35">
                <w:rPr>
                  <w:rStyle w:val="Hyperlink"/>
                  <w:highlight w:val="lightGray"/>
                  <w:lang w:eastAsia="ko-KR"/>
                </w:rPr>
                <w:t>R2-2106174</w:t>
              </w:r>
            </w:hyperlink>
            <w:r w:rsidRPr="001F30C6">
              <w:rPr>
                <w:highlight w:val="lightGray"/>
                <w:lang w:eastAsia="ko-KR"/>
              </w:rPr>
              <w:t xml:space="preserve"> and </w:t>
            </w:r>
            <w:hyperlink r:id="rId40" w:history="1">
              <w:r w:rsidR="00A81C35">
                <w:rPr>
                  <w:rStyle w:val="Hyperlink"/>
                  <w:highlight w:val="lightGray"/>
                  <w:lang w:eastAsia="ko-KR"/>
                </w:rPr>
                <w:t>R2-2106170</w:t>
              </w:r>
            </w:hyperlink>
            <w:r w:rsidRPr="001F30C6">
              <w:rPr>
                <w:highlight w:val="lightGray"/>
                <w:lang w:eastAsia="ko-KR"/>
              </w:rPr>
              <w:t>, respectively.</w:t>
            </w:r>
          </w:p>
          <w:p w14:paraId="303B7EC7" w14:textId="77777777" w:rsidR="00AC7BD3" w:rsidRDefault="00AC7BD3">
            <w:pPr>
              <w:pStyle w:val="TAC"/>
              <w:spacing w:before="20" w:after="20"/>
              <w:ind w:left="57" w:right="57"/>
              <w:jc w:val="left"/>
              <w:rPr>
                <w:lang w:eastAsia="ko-KR"/>
              </w:rPr>
            </w:pPr>
          </w:p>
          <w:p w14:paraId="757B72BA" w14:textId="77777777" w:rsidR="00AC7BD3" w:rsidRDefault="001F30C6">
            <w:pPr>
              <w:pStyle w:val="TAC"/>
              <w:spacing w:before="20" w:after="20"/>
              <w:ind w:left="57" w:right="57"/>
              <w:jc w:val="left"/>
              <w:rPr>
                <w:lang w:eastAsia="ko-KR"/>
              </w:rPr>
            </w:pPr>
            <w:r>
              <w:rPr>
                <w:rFonts w:hint="eastAsia"/>
                <w:lang w:eastAsia="ko-KR"/>
              </w:rPr>
              <w:t>I</w:t>
            </w:r>
            <w:r>
              <w:rPr>
                <w:lang w:eastAsia="ko-KR"/>
              </w:rPr>
              <w:t xml:space="preserve"> misunderstood that all the CRs are for 38.300, which is not correct. </w:t>
            </w:r>
            <w:proofErr w:type="gramStart"/>
            <w:r>
              <w:rPr>
                <w:lang w:eastAsia="ko-KR"/>
              </w:rPr>
              <w:t>Thanks Ericsson</w:t>
            </w:r>
            <w:proofErr w:type="gramEnd"/>
            <w:r>
              <w:rPr>
                <w:lang w:eastAsia="ko-KR"/>
              </w:rPr>
              <w:t xml:space="preserve"> for spotting this out. Please ignore the above comment.</w:t>
            </w:r>
          </w:p>
          <w:p w14:paraId="7A9592D7" w14:textId="75B8CA4F" w:rsidR="00AC7BD3" w:rsidRDefault="001F30C6" w:rsidP="00BF1090">
            <w:pPr>
              <w:pStyle w:val="TAC"/>
              <w:spacing w:before="20" w:after="20"/>
              <w:ind w:left="57" w:right="57"/>
              <w:jc w:val="left"/>
              <w:rPr>
                <w:lang w:eastAsia="ko-KR"/>
              </w:rPr>
            </w:pPr>
            <w:r>
              <w:rPr>
                <w:lang w:eastAsia="ko-KR"/>
              </w:rPr>
              <w:t xml:space="preserve">However, if CRs </w:t>
            </w:r>
            <w:hyperlink r:id="rId41" w:history="1">
              <w:r w:rsidR="00A81C35">
                <w:rPr>
                  <w:rStyle w:val="Hyperlink"/>
                  <w:lang w:eastAsia="ko-KR"/>
                </w:rPr>
                <w:t>R2-2106914</w:t>
              </w:r>
            </w:hyperlink>
            <w:r>
              <w:rPr>
                <w:lang w:eastAsia="ko-KR"/>
              </w:rPr>
              <w:t xml:space="preserve"> and </w:t>
            </w:r>
            <w:hyperlink r:id="rId42" w:history="1">
              <w:r w:rsidR="00A81C35">
                <w:rPr>
                  <w:rStyle w:val="Hyperlink"/>
                  <w:lang w:eastAsia="ko-KR"/>
                </w:rPr>
                <w:t>R2-2106195</w:t>
              </w:r>
            </w:hyperlink>
            <w:r>
              <w:rPr>
                <w:lang w:eastAsia="ko-KR"/>
              </w:rPr>
              <w:t xml:space="preserve"> are agreed, I still think that they could also be merged to </w:t>
            </w:r>
            <w:hyperlink r:id="rId43" w:history="1">
              <w:r w:rsidR="00A81C35">
                <w:rPr>
                  <w:rStyle w:val="Hyperlink"/>
                  <w:lang w:eastAsia="ko-KR"/>
                </w:rPr>
                <w:t>R2-2105783</w:t>
              </w:r>
            </w:hyperlink>
            <w:r>
              <w:rPr>
                <w:lang w:eastAsia="ko-KR"/>
              </w:rPr>
              <w:t xml:space="preserve"> and </w:t>
            </w:r>
            <w:hyperlink r:id="rId44" w:history="1">
              <w:r w:rsidR="00A81C35">
                <w:rPr>
                  <w:rStyle w:val="Hyperlink"/>
                  <w:lang w:eastAsia="ko-KR"/>
                </w:rPr>
                <w:t>R2-2106170</w:t>
              </w:r>
            </w:hyperlink>
            <w:r>
              <w:rPr>
                <w:lang w:eastAsia="ko-KR"/>
              </w:rPr>
              <w:t>, respectively.</w:t>
            </w:r>
          </w:p>
        </w:tc>
      </w:tr>
      <w:tr w:rsidR="00AC7BD3" w14:paraId="2FE982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BB957" w14:textId="77777777" w:rsidR="00AC7BD3" w:rsidRDefault="001F30C6">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47620DE1" w14:textId="77777777" w:rsidR="00AC7BD3" w:rsidRDefault="001F30C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7BB5153" w14:textId="505DBBD5" w:rsidR="00AC7BD3" w:rsidRDefault="001F30C6">
            <w:pPr>
              <w:pStyle w:val="TAC"/>
              <w:spacing w:before="20" w:after="20"/>
              <w:ind w:left="57" w:right="57"/>
              <w:jc w:val="left"/>
              <w:rPr>
                <w:lang w:eastAsia="zh-CN"/>
              </w:rPr>
            </w:pPr>
            <w:r>
              <w:rPr>
                <w:lang w:eastAsia="zh-CN"/>
              </w:rPr>
              <w:t xml:space="preserve">The CRs in </w:t>
            </w:r>
            <w:hyperlink r:id="rId45" w:history="1">
              <w:r w:rsidR="00A81C35">
                <w:rPr>
                  <w:rStyle w:val="Hyperlink"/>
                  <w:lang w:eastAsia="zh-CN"/>
                </w:rPr>
                <w:t>R2-2105783</w:t>
              </w:r>
            </w:hyperlink>
            <w:r>
              <w:rPr>
                <w:lang w:eastAsia="zh-CN"/>
              </w:rPr>
              <w:t xml:space="preserve"> and </w:t>
            </w:r>
            <w:hyperlink r:id="rId46" w:history="1">
              <w:r w:rsidR="00A81C35">
                <w:rPr>
                  <w:rStyle w:val="Hyperlink"/>
                  <w:lang w:eastAsia="zh-CN"/>
                </w:rPr>
                <w:t>R2-2105763</w:t>
              </w:r>
            </w:hyperlink>
            <w:r>
              <w:rPr>
                <w:lang w:eastAsia="zh-CN"/>
              </w:rPr>
              <w:t xml:space="preserve"> are for the </w:t>
            </w:r>
            <w:r>
              <w:rPr>
                <w:highlight w:val="yellow"/>
                <w:lang w:eastAsia="zh-CN"/>
              </w:rPr>
              <w:t>TS 37.340</w:t>
            </w:r>
            <w:r>
              <w:rPr>
                <w:lang w:eastAsia="zh-CN"/>
              </w:rPr>
              <w:t xml:space="preserve"> and thus cannot be merged with the CRs in </w:t>
            </w:r>
            <w:hyperlink r:id="rId47" w:history="1">
              <w:r w:rsidR="00A81C35">
                <w:rPr>
                  <w:rStyle w:val="Hyperlink"/>
                  <w:lang w:eastAsia="zh-CN"/>
                </w:rPr>
                <w:t>R2-2106174</w:t>
              </w:r>
            </w:hyperlink>
            <w:r>
              <w:rPr>
                <w:lang w:eastAsia="zh-CN"/>
              </w:rPr>
              <w:t xml:space="preserve"> and </w:t>
            </w:r>
            <w:hyperlink r:id="rId48" w:history="1">
              <w:r w:rsidR="00A81C35">
                <w:rPr>
                  <w:rStyle w:val="Hyperlink"/>
                  <w:lang w:eastAsia="zh-CN"/>
                </w:rPr>
                <w:t>R2-2106170</w:t>
              </w:r>
            </w:hyperlink>
            <w:r>
              <w:rPr>
                <w:lang w:eastAsia="zh-CN"/>
              </w:rPr>
              <w:t xml:space="preserve"> that are for </w:t>
            </w:r>
            <w:r>
              <w:rPr>
                <w:highlight w:val="green"/>
                <w:lang w:eastAsia="zh-CN"/>
              </w:rPr>
              <w:t>TS 38.300</w:t>
            </w:r>
            <w:r>
              <w:rPr>
                <w:lang w:eastAsia="zh-CN"/>
              </w:rPr>
              <w:t>.</w:t>
            </w:r>
          </w:p>
          <w:p w14:paraId="082B95CD" w14:textId="77777777" w:rsidR="00AC7BD3" w:rsidRDefault="00AC7BD3" w:rsidP="00BF1090">
            <w:pPr>
              <w:pStyle w:val="TAC"/>
              <w:spacing w:before="20" w:after="20"/>
              <w:ind w:right="57"/>
              <w:jc w:val="left"/>
              <w:rPr>
                <w:lang w:eastAsia="zh-CN"/>
              </w:rPr>
            </w:pPr>
          </w:p>
          <w:p w14:paraId="0B1E993D" w14:textId="72F808C4" w:rsidR="00AC7BD3" w:rsidRDefault="001F30C6">
            <w:pPr>
              <w:pStyle w:val="TAC"/>
              <w:spacing w:before="20" w:after="20"/>
              <w:ind w:left="57" w:right="57"/>
              <w:jc w:val="left"/>
              <w:rPr>
                <w:lang w:eastAsia="zh-CN"/>
              </w:rPr>
            </w:pPr>
            <w:r>
              <w:rPr>
                <w:lang w:eastAsia="zh-CN"/>
              </w:rPr>
              <w:t xml:space="preserve">Eventually we can merge them with </w:t>
            </w:r>
            <w:hyperlink r:id="rId49" w:history="1">
              <w:r w:rsidR="00A81C35">
                <w:rPr>
                  <w:rStyle w:val="Hyperlink"/>
                  <w:lang w:eastAsia="zh-CN"/>
                </w:rPr>
                <w:t>R2-2106194</w:t>
              </w:r>
            </w:hyperlink>
            <w:r>
              <w:rPr>
                <w:lang w:eastAsia="zh-CN"/>
              </w:rPr>
              <w:t xml:space="preserve"> and </w:t>
            </w:r>
            <w:hyperlink r:id="rId50" w:history="1">
              <w:r w:rsidR="00A81C35">
                <w:rPr>
                  <w:rStyle w:val="Hyperlink"/>
                  <w:lang w:eastAsia="zh-CN"/>
                </w:rPr>
                <w:t>R2-2106195</w:t>
              </w:r>
            </w:hyperlink>
            <w:r>
              <w:rPr>
                <w:lang w:eastAsia="zh-CN"/>
              </w:rPr>
              <w:t>, if those CRs are agreed.</w:t>
            </w:r>
          </w:p>
        </w:tc>
      </w:tr>
      <w:tr w:rsidR="00AC7BD3" w14:paraId="79D3C2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4974BD" w14:textId="77777777" w:rsidR="00AC7BD3" w:rsidRDefault="001F30C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910359A" w14:textId="77777777" w:rsidR="00AC7BD3" w:rsidRDefault="001F30C6">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1DE51E9A" w14:textId="18787D28" w:rsidR="00AC7BD3" w:rsidRDefault="001F30C6">
            <w:pPr>
              <w:pStyle w:val="TAC"/>
              <w:spacing w:before="20" w:after="20"/>
              <w:ind w:left="57" w:right="57"/>
              <w:jc w:val="left"/>
              <w:rPr>
                <w:lang w:val="en-US" w:eastAsia="zh-CN"/>
              </w:rPr>
            </w:pPr>
            <w:r>
              <w:rPr>
                <w:rFonts w:hint="eastAsia"/>
                <w:lang w:val="en-US" w:eastAsia="zh-CN"/>
              </w:rPr>
              <w:t xml:space="preserve">The </w:t>
            </w:r>
            <w:hyperlink r:id="rId51" w:history="1">
              <w:r w:rsidR="00A81C35">
                <w:rPr>
                  <w:rStyle w:val="Hyperlink"/>
                  <w:lang w:val="en-US" w:eastAsia="zh-CN"/>
                </w:rPr>
                <w:t>R2-2106194</w:t>
              </w:r>
            </w:hyperlink>
            <w:r>
              <w:rPr>
                <w:rFonts w:hint="eastAsia"/>
                <w:lang w:val="en-US" w:eastAsia="zh-CN"/>
              </w:rPr>
              <w:t>/</w:t>
            </w:r>
            <w:hyperlink r:id="rId52" w:history="1">
              <w:r w:rsidR="00A81C35">
                <w:rPr>
                  <w:rStyle w:val="Hyperlink"/>
                  <w:lang w:val="en-US" w:eastAsia="zh-CN"/>
                </w:rPr>
                <w:t>R2-2106195</w:t>
              </w:r>
            </w:hyperlink>
            <w:r>
              <w:rPr>
                <w:rFonts w:hint="eastAsia"/>
                <w:lang w:val="en-US" w:eastAsia="zh-CN"/>
              </w:rPr>
              <w:t xml:space="preserve"> can be merged to </w:t>
            </w:r>
            <w:hyperlink r:id="rId53" w:history="1">
              <w:r w:rsidR="00A81C35">
                <w:rPr>
                  <w:rStyle w:val="Hyperlink"/>
                  <w:lang w:val="en-US" w:eastAsia="zh-CN"/>
                </w:rPr>
                <w:t>R2-2105783</w:t>
              </w:r>
            </w:hyperlink>
            <w:r>
              <w:rPr>
                <w:rFonts w:hint="eastAsia"/>
                <w:lang w:val="en-US" w:eastAsia="zh-CN"/>
              </w:rPr>
              <w:t>/</w:t>
            </w:r>
            <w:hyperlink r:id="rId54" w:history="1">
              <w:r w:rsidR="00A81C35">
                <w:rPr>
                  <w:rStyle w:val="Hyperlink"/>
                  <w:lang w:val="en-US" w:eastAsia="zh-CN"/>
                </w:rPr>
                <w:t>R2-2105763</w:t>
              </w:r>
            </w:hyperlink>
            <w:r>
              <w:rPr>
                <w:lang w:eastAsia="zh-CN"/>
              </w:rPr>
              <w:t>, if those CRs are agreed.</w:t>
            </w:r>
          </w:p>
        </w:tc>
      </w:tr>
      <w:tr w:rsidR="00AC7BD3" w14:paraId="067FD73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E554E" w14:textId="1A472B27"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B7B81CE" w14:textId="75B8EFDE"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o</w:t>
            </w:r>
          </w:p>
        </w:tc>
        <w:tc>
          <w:tcPr>
            <w:tcW w:w="6942" w:type="dxa"/>
            <w:tcBorders>
              <w:top w:val="single" w:sz="4" w:space="0" w:color="auto"/>
              <w:left w:val="single" w:sz="4" w:space="0" w:color="auto"/>
              <w:bottom w:val="single" w:sz="4" w:space="0" w:color="auto"/>
              <w:right w:val="single" w:sz="4" w:space="0" w:color="auto"/>
            </w:tcBorders>
          </w:tcPr>
          <w:p w14:paraId="3C2F87F7" w14:textId="77777777" w:rsidR="00AC7BD3" w:rsidRDefault="00AC7BD3">
            <w:pPr>
              <w:pStyle w:val="TAC"/>
              <w:spacing w:before="20" w:after="20"/>
              <w:ind w:left="57" w:right="57"/>
              <w:jc w:val="left"/>
              <w:rPr>
                <w:lang w:eastAsia="zh-CN"/>
              </w:rPr>
            </w:pPr>
          </w:p>
        </w:tc>
      </w:tr>
      <w:tr w:rsidR="00997FA2" w14:paraId="6ED39E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6F18B6" w14:textId="0FD267E8" w:rsidR="00997FA2" w:rsidRDefault="00997FA2" w:rsidP="00997FA2">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4E13FADF" w14:textId="15E8D63F" w:rsidR="00997FA2" w:rsidRDefault="00997FA2" w:rsidP="00997FA2">
            <w:pPr>
              <w:pStyle w:val="TAC"/>
              <w:spacing w:before="20" w:after="20"/>
              <w:ind w:left="57" w:right="57"/>
              <w:jc w:val="left"/>
              <w:rPr>
                <w:lang w:eastAsia="zh-CN"/>
              </w:rPr>
            </w:pPr>
            <w:r>
              <w:rPr>
                <w:rFonts w:eastAsia="SimSun" w:hint="eastAsia"/>
                <w:lang w:eastAsia="zh-CN"/>
              </w:rPr>
              <w:t>N</w:t>
            </w:r>
            <w:r>
              <w:rPr>
                <w:rFonts w:eastAsia="SimSun"/>
                <w:lang w:eastAsia="zh-CN"/>
              </w:rPr>
              <w:t>o with comments</w:t>
            </w:r>
          </w:p>
        </w:tc>
        <w:tc>
          <w:tcPr>
            <w:tcW w:w="6942" w:type="dxa"/>
            <w:tcBorders>
              <w:top w:val="single" w:sz="4" w:space="0" w:color="auto"/>
              <w:left w:val="single" w:sz="4" w:space="0" w:color="auto"/>
              <w:bottom w:val="single" w:sz="4" w:space="0" w:color="auto"/>
              <w:right w:val="single" w:sz="4" w:space="0" w:color="auto"/>
            </w:tcBorders>
          </w:tcPr>
          <w:p w14:paraId="6F8C277B" w14:textId="206FF3C0" w:rsidR="00997FA2" w:rsidRDefault="00997FA2" w:rsidP="00997FA2">
            <w:pPr>
              <w:pStyle w:val="TAC"/>
              <w:spacing w:before="20" w:after="20"/>
              <w:ind w:left="57" w:right="57"/>
              <w:jc w:val="left"/>
              <w:rPr>
                <w:lang w:eastAsia="zh-CN"/>
              </w:rPr>
            </w:pPr>
            <w:r>
              <w:rPr>
                <w:rFonts w:eastAsia="SimSun"/>
                <w:lang w:eastAsia="zh-CN"/>
              </w:rPr>
              <w:t>If companies think merging is needed, we think 5783/5763, which are editorial, can be merged into 6194/6195 if they are agreeable, as per the guidance from last RAN2 meeting that “</w:t>
            </w:r>
            <w:r>
              <w:t>the intention remains to incorporate the change in another CR if possible, as agreed at the last meeting</w:t>
            </w:r>
            <w:proofErr w:type="gramStart"/>
            <w:r>
              <w:t>”.</w:t>
            </w:r>
            <w:r>
              <w:rPr>
                <w:rFonts w:eastAsia="SimSun"/>
                <w:lang w:eastAsia="zh-CN"/>
              </w:rPr>
              <w:t>.</w:t>
            </w:r>
            <w:proofErr w:type="gramEnd"/>
          </w:p>
        </w:tc>
      </w:tr>
      <w:tr w:rsidR="00997FA2" w14:paraId="1BF5A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6743C4" w14:textId="0C5FE1D1" w:rsidR="00997FA2" w:rsidRDefault="00955554" w:rsidP="00997FA2">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5F9F8AF2" w14:textId="6156C56F" w:rsidR="00997FA2" w:rsidRDefault="00955554" w:rsidP="00997FA2">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6A25077" w14:textId="71115793" w:rsidR="00997FA2" w:rsidRDefault="00955554" w:rsidP="00955554">
            <w:pPr>
              <w:pStyle w:val="TAC"/>
              <w:spacing w:before="20" w:after="20"/>
              <w:ind w:left="57" w:right="57"/>
              <w:jc w:val="left"/>
              <w:rPr>
                <w:lang w:eastAsia="zh-CN"/>
              </w:rPr>
            </w:pPr>
            <w:r>
              <w:rPr>
                <w:lang w:eastAsia="zh-CN"/>
              </w:rPr>
              <w:t xml:space="preserve">We agree that </w:t>
            </w:r>
            <w:r w:rsidRPr="00955554">
              <w:rPr>
                <w:lang w:eastAsia="zh-CN"/>
              </w:rPr>
              <w:t>5783/5763</w:t>
            </w:r>
            <w:r>
              <w:rPr>
                <w:lang w:eastAsia="zh-CN"/>
              </w:rPr>
              <w:t xml:space="preserve"> </w:t>
            </w:r>
            <w:r w:rsidRPr="00955554">
              <w:rPr>
                <w:lang w:eastAsia="zh-CN"/>
              </w:rPr>
              <w:t>can be merged into 6194/6195</w:t>
            </w:r>
            <w:r>
              <w:rPr>
                <w:lang w:eastAsia="zh-CN"/>
              </w:rPr>
              <w:t>.</w:t>
            </w:r>
          </w:p>
        </w:tc>
      </w:tr>
      <w:tr w:rsidR="006668FF" w14:paraId="0FA4FE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F5607" w14:textId="5CF85E10" w:rsidR="006668FF" w:rsidRDefault="006668FF" w:rsidP="006668FF">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0B41F96" w14:textId="3F3D692C" w:rsidR="006668FF" w:rsidRDefault="006668FF" w:rsidP="006668FF">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92C9D8E" w14:textId="22B68307" w:rsidR="006668FF" w:rsidRDefault="006668FF" w:rsidP="006668FF">
            <w:pPr>
              <w:pStyle w:val="TAC"/>
              <w:spacing w:before="20" w:after="20"/>
              <w:ind w:left="57" w:right="57"/>
              <w:jc w:val="left"/>
              <w:rPr>
                <w:lang w:eastAsia="zh-CN"/>
              </w:rPr>
            </w:pPr>
            <w:r>
              <w:rPr>
                <w:lang w:eastAsia="zh-CN"/>
              </w:rPr>
              <w:t xml:space="preserve">Please refer to the NOTE above </w:t>
            </w:r>
            <w:proofErr w:type="spellStart"/>
            <w:r>
              <w:rPr>
                <w:lang w:eastAsia="zh-CN"/>
              </w:rPr>
              <w:t>w.r.t.</w:t>
            </w:r>
            <w:proofErr w:type="spellEnd"/>
            <w:r>
              <w:rPr>
                <w:lang w:eastAsia="zh-CN"/>
              </w:rPr>
              <w:t xml:space="preserve"> to the fate of CRs </w:t>
            </w:r>
            <w:hyperlink r:id="rId55" w:history="1">
              <w:r w:rsidR="00A81C35">
                <w:rPr>
                  <w:rStyle w:val="Hyperlink"/>
                  <w:lang w:eastAsia="zh-CN"/>
                </w:rPr>
                <w:t>R2-2105783</w:t>
              </w:r>
            </w:hyperlink>
            <w:r w:rsidRPr="007367A7">
              <w:rPr>
                <w:lang w:eastAsia="zh-CN"/>
              </w:rPr>
              <w:t xml:space="preserve"> and </w:t>
            </w:r>
            <w:hyperlink r:id="rId56" w:history="1">
              <w:r w:rsidR="00A81C35">
                <w:rPr>
                  <w:rStyle w:val="Hyperlink"/>
                  <w:lang w:eastAsia="zh-CN"/>
                </w:rPr>
                <w:t>R2-2105763</w:t>
              </w:r>
            </w:hyperlink>
          </w:p>
        </w:tc>
      </w:tr>
      <w:tr w:rsidR="006668FF" w14:paraId="04B42B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D07489" w14:textId="7F48FB07" w:rsidR="006668FF" w:rsidRPr="004D1114" w:rsidRDefault="004D1114" w:rsidP="006668FF">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139918" w14:textId="2DD3494F" w:rsidR="006668FF" w:rsidRPr="004D1114" w:rsidRDefault="004D1114" w:rsidP="006668FF">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1E4E1B8" w14:textId="759AADC6" w:rsidR="006668FF" w:rsidRPr="00D22117" w:rsidRDefault="00D22117" w:rsidP="00D22117">
            <w:pPr>
              <w:pStyle w:val="TAC"/>
              <w:spacing w:before="20" w:after="20"/>
              <w:ind w:right="57" w:firstLineChars="50" w:firstLine="90"/>
              <w:jc w:val="left"/>
              <w:rPr>
                <w:rFonts w:eastAsia="SimSun"/>
                <w:lang w:eastAsia="zh-CN"/>
              </w:rPr>
            </w:pPr>
            <w:r>
              <w:rPr>
                <w:rFonts w:eastAsia="SimSun"/>
                <w:lang w:eastAsia="zh-CN"/>
              </w:rPr>
              <w:t>T</w:t>
            </w:r>
            <w:r>
              <w:rPr>
                <w:rFonts w:eastAsia="SimSun" w:hint="eastAsia"/>
                <w:lang w:eastAsia="zh-CN"/>
              </w:rPr>
              <w:t xml:space="preserve">he </w:t>
            </w:r>
            <w:r w:rsidRPr="00955554">
              <w:rPr>
                <w:lang w:eastAsia="zh-CN"/>
              </w:rPr>
              <w:t>5783/5763</w:t>
            </w:r>
            <w:r>
              <w:rPr>
                <w:rFonts w:eastAsia="SimSun" w:hint="eastAsia"/>
                <w:lang w:eastAsia="zh-CN"/>
              </w:rPr>
              <w:t xml:space="preserve"> can be merged into </w:t>
            </w:r>
            <w:r w:rsidRPr="00955554">
              <w:rPr>
                <w:lang w:eastAsia="zh-CN"/>
              </w:rPr>
              <w:t>6194/6195</w:t>
            </w:r>
            <w:r>
              <w:rPr>
                <w:rFonts w:eastAsia="SimSun" w:hint="eastAsia"/>
                <w:lang w:eastAsia="zh-CN"/>
              </w:rPr>
              <w:t>.</w:t>
            </w:r>
          </w:p>
        </w:tc>
      </w:tr>
      <w:tr w:rsidR="005D26B6" w14:paraId="3068FC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062C5F" w14:textId="5F24E430" w:rsidR="005D26B6" w:rsidRDefault="005D26B6" w:rsidP="005D26B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7AE0E2FE" w14:textId="200FAEE2" w:rsidR="005D26B6" w:rsidRDefault="005D26B6" w:rsidP="005D26B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0712A1A" w14:textId="77777777" w:rsidR="005D26B6" w:rsidRDefault="005D26B6" w:rsidP="005D26B6">
            <w:pPr>
              <w:pStyle w:val="TAC"/>
              <w:spacing w:before="20" w:after="20"/>
              <w:ind w:left="57" w:right="57"/>
              <w:jc w:val="left"/>
              <w:rPr>
                <w:lang w:eastAsia="zh-CN"/>
              </w:rPr>
            </w:pPr>
          </w:p>
        </w:tc>
      </w:tr>
      <w:tr w:rsidR="005D26B6" w14:paraId="7D8040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B6A6F3" w14:textId="2B00E78A" w:rsidR="005D26B6" w:rsidRDefault="00C449D4" w:rsidP="005D26B6">
            <w:pPr>
              <w:pStyle w:val="TAC"/>
              <w:spacing w:before="20" w:after="20"/>
              <w:ind w:left="57" w:right="57"/>
              <w:jc w:val="left"/>
              <w:rPr>
                <w:lang w:eastAsia="zh-CN"/>
              </w:rPr>
            </w:pPr>
            <w:r>
              <w:rPr>
                <w:lang w:eastAsia="zh-CN"/>
              </w:rPr>
              <w:t>Sequans</w:t>
            </w:r>
          </w:p>
        </w:tc>
        <w:tc>
          <w:tcPr>
            <w:tcW w:w="994" w:type="dxa"/>
            <w:tcBorders>
              <w:top w:val="single" w:sz="4" w:space="0" w:color="auto"/>
              <w:left w:val="single" w:sz="4" w:space="0" w:color="auto"/>
              <w:bottom w:val="single" w:sz="4" w:space="0" w:color="auto"/>
              <w:right w:val="single" w:sz="4" w:space="0" w:color="auto"/>
            </w:tcBorders>
          </w:tcPr>
          <w:p w14:paraId="682FA2C0" w14:textId="380F279A" w:rsidR="005D26B6" w:rsidRDefault="00C449D4" w:rsidP="005D26B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6837DDD" w14:textId="77777777" w:rsidR="005D26B6" w:rsidRPr="00E10084" w:rsidRDefault="005D26B6" w:rsidP="005D26B6">
            <w:pPr>
              <w:pStyle w:val="TAC"/>
              <w:spacing w:before="20" w:after="20"/>
              <w:ind w:left="57" w:right="57"/>
              <w:jc w:val="left"/>
              <w:rPr>
                <w:lang w:eastAsia="zh-CN"/>
              </w:rPr>
            </w:pPr>
          </w:p>
        </w:tc>
      </w:tr>
      <w:tr w:rsidR="005D26B6" w14:paraId="695223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2A1333" w14:textId="77777777" w:rsidR="005D26B6" w:rsidRDefault="005D26B6" w:rsidP="005D26B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52F6F42" w14:textId="77777777" w:rsidR="005D26B6" w:rsidRDefault="005D26B6" w:rsidP="005D26B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7CC07BF" w14:textId="77777777" w:rsidR="005D26B6" w:rsidRDefault="005D26B6" w:rsidP="005D26B6">
            <w:pPr>
              <w:pStyle w:val="TAC"/>
              <w:spacing w:before="20" w:after="20"/>
              <w:ind w:left="57" w:right="57"/>
              <w:jc w:val="left"/>
              <w:rPr>
                <w:lang w:eastAsia="zh-CN"/>
              </w:rPr>
            </w:pPr>
          </w:p>
        </w:tc>
      </w:tr>
      <w:tr w:rsidR="005D26B6" w14:paraId="6BA5B30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1F0148" w14:textId="77777777" w:rsidR="005D26B6" w:rsidRDefault="005D26B6" w:rsidP="005D26B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380CF05" w14:textId="77777777" w:rsidR="005D26B6" w:rsidRDefault="005D26B6" w:rsidP="005D26B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92BE91" w14:textId="77777777" w:rsidR="005D26B6" w:rsidRDefault="005D26B6" w:rsidP="005D26B6">
            <w:pPr>
              <w:pStyle w:val="TAC"/>
              <w:spacing w:before="20" w:after="20"/>
              <w:ind w:left="57" w:right="57"/>
              <w:jc w:val="left"/>
              <w:rPr>
                <w:lang w:eastAsia="zh-CN"/>
              </w:rPr>
            </w:pPr>
          </w:p>
        </w:tc>
      </w:tr>
      <w:tr w:rsidR="005D26B6" w14:paraId="0284B4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D1817C" w14:textId="77777777" w:rsidR="005D26B6" w:rsidRDefault="005D26B6" w:rsidP="005D26B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6615494" w14:textId="77777777" w:rsidR="005D26B6" w:rsidRDefault="005D26B6" w:rsidP="005D26B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EF68622" w14:textId="77777777" w:rsidR="005D26B6" w:rsidRDefault="005D26B6" w:rsidP="005D26B6">
            <w:pPr>
              <w:pStyle w:val="TAC"/>
              <w:spacing w:before="20" w:after="20"/>
              <w:ind w:left="57" w:right="57"/>
              <w:jc w:val="left"/>
              <w:rPr>
                <w:lang w:eastAsia="zh-CN"/>
              </w:rPr>
            </w:pPr>
          </w:p>
        </w:tc>
      </w:tr>
    </w:tbl>
    <w:p w14:paraId="380A66A1" w14:textId="77777777" w:rsidR="00AC7BD3" w:rsidRDefault="00AC7BD3"/>
    <w:p w14:paraId="02100EB4" w14:textId="7DDF858D" w:rsidR="00AC7BD3" w:rsidRDefault="001F30C6">
      <w:r>
        <w:rPr>
          <w:b/>
          <w:bCs/>
        </w:rPr>
        <w:t>Summary 1</w:t>
      </w:r>
      <w:r>
        <w:t xml:space="preserve">: </w:t>
      </w:r>
      <w:r w:rsidR="00BF1090">
        <w:t xml:space="preserve">the only comments received addressed the issue of merging </w:t>
      </w:r>
      <w:hyperlink r:id="rId57" w:history="1">
        <w:r w:rsidR="00A81C35">
          <w:rPr>
            <w:rStyle w:val="Hyperlink"/>
          </w:rPr>
          <w:t>R2-2105783</w:t>
        </w:r>
      </w:hyperlink>
      <w:r w:rsidR="00BF1090">
        <w:t xml:space="preserve"> and </w:t>
      </w:r>
      <w:hyperlink r:id="rId58" w:history="1">
        <w:r w:rsidR="00A81C35">
          <w:rPr>
            <w:rStyle w:val="Hyperlink"/>
          </w:rPr>
          <w:t>R2-2105763</w:t>
        </w:r>
      </w:hyperlink>
      <w:r w:rsidR="00BF1090">
        <w:t xml:space="preserve"> with </w:t>
      </w:r>
      <w:hyperlink r:id="rId59" w:history="1">
        <w:r w:rsidR="00A81C35">
          <w:rPr>
            <w:rStyle w:val="Hyperlink"/>
          </w:rPr>
          <w:t>R2-2106194</w:t>
        </w:r>
      </w:hyperlink>
      <w:r w:rsidR="00BF1090">
        <w:t xml:space="preserve"> and </w:t>
      </w:r>
      <w:hyperlink r:id="rId60" w:history="1">
        <w:r w:rsidR="00A81C35">
          <w:rPr>
            <w:rStyle w:val="Hyperlink"/>
          </w:rPr>
          <w:t xml:space="preserve">R2-210595 </w:t>
        </w:r>
      </w:hyperlink>
      <w:r w:rsidR="00A81C35">
        <w:t xml:space="preserve"> </w:t>
      </w:r>
      <w:r w:rsidR="009515A6">
        <w:t xml:space="preserve"> </w:t>
      </w:r>
      <w:r w:rsidR="00BF1090">
        <w:t xml:space="preserve"> respectively.  </w:t>
      </w:r>
    </w:p>
    <w:p w14:paraId="468266EC" w14:textId="169D34C3" w:rsidR="00BF1090" w:rsidRDefault="001F30C6" w:rsidP="00BF1090">
      <w:r>
        <w:rPr>
          <w:b/>
          <w:bCs/>
        </w:rPr>
        <w:t>Proposal 1</w:t>
      </w:r>
      <w:r>
        <w:t xml:space="preserve">: </w:t>
      </w:r>
      <w:r w:rsidR="00BF1090">
        <w:t xml:space="preserve">The IPA CRs </w:t>
      </w:r>
      <w:hyperlink r:id="rId61" w:history="1">
        <w:r w:rsidR="00A81C35">
          <w:rPr>
            <w:rStyle w:val="Hyperlink"/>
          </w:rPr>
          <w:t>R2-2106174</w:t>
        </w:r>
      </w:hyperlink>
      <w:r w:rsidR="00BF1090">
        <w:t xml:space="preserve">, </w:t>
      </w:r>
      <w:hyperlink r:id="rId62" w:history="1">
        <w:r w:rsidR="00A81C35">
          <w:rPr>
            <w:rStyle w:val="Hyperlink"/>
          </w:rPr>
          <w:t>R2-2106170</w:t>
        </w:r>
      </w:hyperlink>
      <w:r w:rsidR="00BF1090">
        <w:t xml:space="preserve">, </w:t>
      </w:r>
      <w:hyperlink r:id="rId63" w:history="1">
        <w:r w:rsidR="00A81C35">
          <w:rPr>
            <w:rStyle w:val="Hyperlink"/>
          </w:rPr>
          <w:t>R2-2105001</w:t>
        </w:r>
      </w:hyperlink>
      <w:r w:rsidR="002115F1">
        <w:t xml:space="preserve"> </w:t>
      </w:r>
      <w:r w:rsidR="00BF1090">
        <w:t xml:space="preserve">and </w:t>
      </w:r>
      <w:hyperlink r:id="rId64" w:history="1">
        <w:r w:rsidR="00A81C35">
          <w:rPr>
            <w:rStyle w:val="Hyperlink"/>
          </w:rPr>
          <w:t>R2-2105002</w:t>
        </w:r>
      </w:hyperlink>
      <w:r w:rsidR="00BF1090">
        <w:t xml:space="preserve"> are agreed.</w:t>
      </w:r>
    </w:p>
    <w:p w14:paraId="738C4BFD" w14:textId="191996D8" w:rsidR="00BF1090" w:rsidRPr="00BF1090" w:rsidRDefault="00BF1090" w:rsidP="00BF1090">
      <w:r>
        <w:t xml:space="preserve">For </w:t>
      </w:r>
      <w:hyperlink r:id="rId65" w:history="1">
        <w:r w:rsidR="00A81C35">
          <w:rPr>
            <w:rStyle w:val="Hyperlink"/>
          </w:rPr>
          <w:t>R2-2105783</w:t>
        </w:r>
      </w:hyperlink>
      <w:r>
        <w:t xml:space="preserve"> and </w:t>
      </w:r>
      <w:hyperlink r:id="rId66" w:history="1">
        <w:r w:rsidR="00A81C35">
          <w:rPr>
            <w:rStyle w:val="Hyperlink"/>
          </w:rPr>
          <w:t>R2-2105763</w:t>
        </w:r>
      </w:hyperlink>
      <w:r w:rsidRPr="00BF1090">
        <w:t xml:space="preserve"> </w:t>
      </w:r>
      <w:r>
        <w:t>see proposal 2 below.</w:t>
      </w:r>
    </w:p>
    <w:p w14:paraId="4610BBD5" w14:textId="77777777" w:rsidR="00AC7BD3" w:rsidRDefault="001F30C6">
      <w:pPr>
        <w:pStyle w:val="Heading2"/>
      </w:pPr>
      <w:r>
        <w:t>3.2</w:t>
      </w:r>
      <w:r>
        <w:tab/>
        <w:t>New CRs</w:t>
      </w:r>
    </w:p>
    <w:p w14:paraId="0B02B9EB" w14:textId="77777777" w:rsidR="00AC7BD3" w:rsidRDefault="001F30C6">
      <w:r>
        <w:t>Only two new CRs were contributed to this meeting:</w:t>
      </w:r>
    </w:p>
    <w:p w14:paraId="02A31031" w14:textId="54B94990" w:rsidR="00AC7BD3" w:rsidRDefault="00613BC9">
      <w:pPr>
        <w:pStyle w:val="Doc-title"/>
      </w:pPr>
      <w:hyperlink r:id="rId67" w:history="1">
        <w:r w:rsidR="00A81C35">
          <w:rPr>
            <w:rStyle w:val="Hyperlink"/>
          </w:rPr>
          <w:t>R2-2106194</w:t>
        </w:r>
      </w:hyperlink>
      <w:r w:rsidR="001F30C6">
        <w:tab/>
        <w:t>Correction on PSCell change without security key change</w:t>
      </w:r>
      <w:r w:rsidR="001F30C6">
        <w:tab/>
        <w:t>Huawei, HiSilicon</w:t>
      </w:r>
      <w:r w:rsidR="001F30C6">
        <w:tab/>
        <w:t>CR</w:t>
      </w:r>
      <w:r w:rsidR="001F30C6">
        <w:tab/>
        <w:t>Rel-15</w:t>
      </w:r>
      <w:r w:rsidR="001F30C6">
        <w:tab/>
        <w:t>37.340</w:t>
      </w:r>
      <w:r w:rsidR="001F30C6">
        <w:tab/>
        <w:t>15.12.0</w:t>
      </w:r>
      <w:r w:rsidR="001F30C6">
        <w:tab/>
        <w:t>0269</w:t>
      </w:r>
      <w:r w:rsidR="001F30C6">
        <w:tab/>
        <w:t>-</w:t>
      </w:r>
      <w:r w:rsidR="001F30C6">
        <w:tab/>
        <w:t>F</w:t>
      </w:r>
      <w:r w:rsidR="001F30C6">
        <w:tab/>
        <w:t>NR_newRAT-Core</w:t>
      </w:r>
    </w:p>
    <w:p w14:paraId="44B0D488" w14:textId="77B92FA4" w:rsidR="00AC7BD3" w:rsidRDefault="00613BC9">
      <w:pPr>
        <w:pStyle w:val="Doc-title"/>
      </w:pPr>
      <w:hyperlink r:id="rId68" w:history="1">
        <w:r w:rsidR="00A81C35">
          <w:rPr>
            <w:rStyle w:val="Hyperlink"/>
          </w:rPr>
          <w:t>R2-2106195</w:t>
        </w:r>
      </w:hyperlink>
      <w:r w:rsidR="001F30C6">
        <w:tab/>
        <w:t>Correction on PSCell change without security key change</w:t>
      </w:r>
      <w:r w:rsidR="001F30C6">
        <w:tab/>
        <w:t>Huawei, HiSilicon</w:t>
      </w:r>
      <w:r w:rsidR="001F30C6">
        <w:tab/>
        <w:t>CR</w:t>
      </w:r>
      <w:r w:rsidR="001F30C6">
        <w:tab/>
        <w:t>Rel-16</w:t>
      </w:r>
    </w:p>
    <w:p w14:paraId="4ED6501B" w14:textId="77777777" w:rsidR="00AC7BD3" w:rsidRDefault="00AC7BD3"/>
    <w:p w14:paraId="0ECBFF77" w14:textId="77777777" w:rsidR="00AC7BD3" w:rsidRDefault="001F30C6">
      <w:r>
        <w:rPr>
          <w:b/>
          <w:bCs/>
        </w:rPr>
        <w:t>Question 2</w:t>
      </w:r>
      <w:r>
        <w:t>: Do companies agree with the issue and if yes, are the suggested changes fine (including target releases) or does the text need to be improved / corrected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C7BD3" w14:paraId="7B3629E2"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3144209" w14:textId="77777777" w:rsidR="00AC7BD3" w:rsidRDefault="001F30C6">
            <w:pPr>
              <w:pStyle w:val="TAH"/>
              <w:spacing w:before="20" w:after="20"/>
              <w:ind w:left="57" w:right="57"/>
              <w:jc w:val="left"/>
              <w:rPr>
                <w:color w:val="FFFFFF" w:themeColor="background1"/>
              </w:rPr>
            </w:pPr>
            <w:r>
              <w:rPr>
                <w:color w:val="FFFFFF" w:themeColor="background1"/>
              </w:rPr>
              <w:t>Answers to Question 2</w:t>
            </w:r>
          </w:p>
        </w:tc>
      </w:tr>
      <w:tr w:rsidR="00AC7BD3" w14:paraId="2677A3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F1C267" w14:textId="77777777" w:rsidR="00AC7BD3" w:rsidRDefault="001F30C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BBDAA3" w14:textId="77777777" w:rsidR="00AC7BD3" w:rsidRDefault="001F30C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BF644E" w14:textId="77777777" w:rsidR="00AC7BD3" w:rsidRDefault="001F30C6">
            <w:pPr>
              <w:pStyle w:val="TAH"/>
              <w:spacing w:before="20" w:after="20"/>
              <w:ind w:left="57" w:right="57"/>
              <w:jc w:val="left"/>
            </w:pPr>
            <w:r>
              <w:t>Technical Arguments</w:t>
            </w:r>
          </w:p>
        </w:tc>
      </w:tr>
      <w:tr w:rsidR="00AC7BD3" w14:paraId="55D3E65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CB5B27" w14:textId="77777777" w:rsidR="00AC7BD3" w:rsidRDefault="001F30C6">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274D7B6" w14:textId="77777777" w:rsidR="00AC7BD3" w:rsidRDefault="001F30C6">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7843436" w14:textId="6D0C3034" w:rsidR="00AC7BD3" w:rsidRDefault="001F30C6">
            <w:pPr>
              <w:pStyle w:val="TAC"/>
              <w:spacing w:before="20" w:after="20"/>
              <w:ind w:left="57" w:right="57"/>
              <w:jc w:val="left"/>
              <w:rPr>
                <w:lang w:eastAsia="ko-KR"/>
              </w:rPr>
            </w:pPr>
            <w:r>
              <w:rPr>
                <w:lang w:eastAsia="ko-KR"/>
              </w:rPr>
              <w:t>We are fine with the changes, but they c</w:t>
            </w:r>
            <w:r>
              <w:rPr>
                <w:rFonts w:hint="eastAsia"/>
                <w:lang w:eastAsia="ko-KR"/>
              </w:rPr>
              <w:t xml:space="preserve">ould be merged to </w:t>
            </w:r>
            <w:hyperlink r:id="rId69" w:history="1">
              <w:r w:rsidR="00A81C35">
                <w:rPr>
                  <w:rStyle w:val="Hyperlink"/>
                  <w:lang w:eastAsia="ko-KR"/>
                </w:rPr>
                <w:t>R2-2105783</w:t>
              </w:r>
            </w:hyperlink>
            <w:r>
              <w:rPr>
                <w:lang w:eastAsia="ko-KR"/>
              </w:rPr>
              <w:t xml:space="preserve"> and </w:t>
            </w:r>
            <w:hyperlink r:id="rId70" w:history="1">
              <w:r w:rsidR="00A81C35">
                <w:rPr>
                  <w:rStyle w:val="Hyperlink"/>
                  <w:lang w:eastAsia="ko-KR"/>
                </w:rPr>
                <w:t>R2-2105763</w:t>
              </w:r>
            </w:hyperlink>
            <w:r>
              <w:rPr>
                <w:lang w:eastAsia="ko-KR"/>
              </w:rPr>
              <w:t>, respectively.</w:t>
            </w:r>
          </w:p>
        </w:tc>
      </w:tr>
      <w:tr w:rsidR="00AC7BD3" w14:paraId="0DFC14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377E14" w14:textId="77777777" w:rsidR="00AC7BD3" w:rsidRDefault="001F30C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4EC9824" w14:textId="77777777" w:rsidR="00AC7BD3" w:rsidRDefault="001F30C6">
            <w:pPr>
              <w:pStyle w:val="TAC"/>
              <w:spacing w:before="20" w:after="20"/>
              <w:ind w:left="57" w:right="57"/>
              <w:jc w:val="left"/>
              <w:rPr>
                <w:lang w:eastAsia="zh-CN"/>
              </w:rPr>
            </w:pPr>
            <w:r>
              <w:rPr>
                <w:lang w:eastAsia="zh-CN"/>
              </w:rPr>
              <w:t>No with comment</w:t>
            </w:r>
          </w:p>
        </w:tc>
        <w:tc>
          <w:tcPr>
            <w:tcW w:w="6942" w:type="dxa"/>
            <w:tcBorders>
              <w:top w:val="single" w:sz="4" w:space="0" w:color="auto"/>
              <w:left w:val="single" w:sz="4" w:space="0" w:color="auto"/>
              <w:bottom w:val="single" w:sz="4" w:space="0" w:color="auto"/>
              <w:right w:val="single" w:sz="4" w:space="0" w:color="auto"/>
            </w:tcBorders>
          </w:tcPr>
          <w:p w14:paraId="53954C82" w14:textId="3FF82D4C" w:rsidR="00AC7BD3" w:rsidRDefault="001F30C6">
            <w:pPr>
              <w:pStyle w:val="TAC"/>
              <w:spacing w:before="20" w:after="20"/>
              <w:ind w:left="57" w:right="57"/>
              <w:jc w:val="left"/>
              <w:rPr>
                <w:lang w:eastAsia="zh-CN"/>
              </w:rPr>
            </w:pPr>
            <w:r>
              <w:rPr>
                <w:lang w:eastAsia="zh-CN"/>
              </w:rPr>
              <w:t xml:space="preserve">First, regarding the LG comment, again this CRs are for TS 37.340 and eventually can only be merged with CRs </w:t>
            </w:r>
            <w:hyperlink r:id="rId71" w:history="1">
              <w:r w:rsidR="00A81C35">
                <w:rPr>
                  <w:rStyle w:val="Hyperlink"/>
                  <w:lang w:eastAsia="zh-CN"/>
                </w:rPr>
                <w:t>R2-2105783</w:t>
              </w:r>
            </w:hyperlink>
            <w:r>
              <w:rPr>
                <w:lang w:eastAsia="zh-CN"/>
              </w:rPr>
              <w:t xml:space="preserve"> and </w:t>
            </w:r>
            <w:hyperlink r:id="rId72" w:history="1">
              <w:r w:rsidR="00A81C35">
                <w:rPr>
                  <w:rStyle w:val="Hyperlink"/>
                  <w:lang w:eastAsia="zh-CN"/>
                </w:rPr>
                <w:t>R2-2105763</w:t>
              </w:r>
            </w:hyperlink>
            <w:r>
              <w:rPr>
                <w:lang w:eastAsia="zh-CN"/>
              </w:rPr>
              <w:t>.</w:t>
            </w:r>
          </w:p>
          <w:p w14:paraId="21A4F03E" w14:textId="77777777" w:rsidR="00AC7BD3" w:rsidRDefault="00AC7BD3">
            <w:pPr>
              <w:pStyle w:val="TAC"/>
              <w:spacing w:before="20" w:after="20"/>
              <w:ind w:left="57" w:right="57"/>
              <w:jc w:val="left"/>
              <w:rPr>
                <w:lang w:eastAsia="zh-CN"/>
              </w:rPr>
            </w:pPr>
          </w:p>
          <w:p w14:paraId="4FA14C45" w14:textId="77777777" w:rsidR="00AC7BD3" w:rsidRDefault="001F30C6">
            <w:pPr>
              <w:pStyle w:val="TAC"/>
              <w:spacing w:before="20" w:after="20"/>
              <w:ind w:left="57" w:right="57"/>
              <w:jc w:val="left"/>
              <w:rPr>
                <w:lang w:eastAsia="zh-CN"/>
              </w:rPr>
            </w:pPr>
            <w:r>
              <w:rPr>
                <w:lang w:eastAsia="zh-CN"/>
              </w:rPr>
              <w:t>Regarding the proposed change, we think that is not correct. Our understanding is that when there is a PSCell change without security key change the following applies:</w:t>
            </w:r>
          </w:p>
          <w:p w14:paraId="79F7D36C" w14:textId="77777777" w:rsidR="00AC7BD3" w:rsidRDefault="00AC7BD3">
            <w:pPr>
              <w:pStyle w:val="TAC"/>
              <w:spacing w:before="20" w:after="20"/>
              <w:ind w:left="57" w:right="57"/>
              <w:jc w:val="left"/>
              <w:rPr>
                <w:lang w:eastAsia="zh-CN"/>
              </w:rPr>
            </w:pPr>
          </w:p>
          <w:p w14:paraId="3376C6B4" w14:textId="77777777" w:rsidR="00AC7BD3" w:rsidRDefault="001F30C6">
            <w:pPr>
              <w:pStyle w:val="TAC"/>
              <w:numPr>
                <w:ilvl w:val="0"/>
                <w:numId w:val="2"/>
              </w:numPr>
              <w:spacing w:before="20" w:after="20"/>
              <w:ind w:right="57"/>
              <w:jc w:val="left"/>
              <w:rPr>
                <w:lang w:eastAsia="zh-CN"/>
              </w:rPr>
            </w:pPr>
            <w:r>
              <w:rPr>
                <w:lang w:eastAsia="zh-CN"/>
              </w:rPr>
              <w:t>For DRBs using RLC AM mode PDCP data recovery applies whereas for DRBs using RLC UM no action is performed in PDCP.</w:t>
            </w:r>
          </w:p>
          <w:p w14:paraId="6EB1B397" w14:textId="77777777" w:rsidR="00AC7BD3" w:rsidRDefault="001F30C6">
            <w:pPr>
              <w:pStyle w:val="TAC"/>
              <w:numPr>
                <w:ilvl w:val="0"/>
                <w:numId w:val="2"/>
              </w:numPr>
              <w:spacing w:before="20" w:after="20"/>
              <w:ind w:right="57"/>
              <w:jc w:val="left"/>
              <w:rPr>
                <w:lang w:eastAsia="zh-CN"/>
              </w:rPr>
            </w:pPr>
            <w:r>
              <w:rPr>
                <w:lang w:eastAsia="zh-CN"/>
              </w:rPr>
              <w:t>For SRBs, the PDCP (may) discards all stored SDUs and PDUs related to SRB3 and split SRB whereas for SRB1 (</w:t>
            </w:r>
            <w:proofErr w:type="spellStart"/>
            <w:r>
              <w:rPr>
                <w:lang w:eastAsia="zh-CN"/>
              </w:rPr>
              <w:t>non split</w:t>
            </w:r>
            <w:proofErr w:type="spellEnd"/>
            <w:r>
              <w:rPr>
                <w:lang w:eastAsia="zh-CN"/>
              </w:rPr>
              <w:t>) no action are performed in PDCP.</w:t>
            </w:r>
          </w:p>
          <w:p w14:paraId="32439DA5" w14:textId="77777777" w:rsidR="00AC7BD3" w:rsidRDefault="001F30C6">
            <w:pPr>
              <w:pStyle w:val="TAC"/>
              <w:spacing w:before="20" w:after="20"/>
              <w:ind w:left="57" w:right="57"/>
              <w:jc w:val="left"/>
              <w:rPr>
                <w:lang w:eastAsia="zh-CN"/>
              </w:rPr>
            </w:pPr>
            <w:r>
              <w:rPr>
                <w:lang w:eastAsia="zh-CN"/>
              </w:rPr>
              <w:t xml:space="preserve"> </w:t>
            </w:r>
          </w:p>
          <w:p w14:paraId="67038B18" w14:textId="77777777" w:rsidR="00AC7BD3" w:rsidRDefault="001F30C6">
            <w:pPr>
              <w:pStyle w:val="TAC"/>
              <w:spacing w:before="20" w:after="20"/>
              <w:ind w:left="57" w:right="57"/>
              <w:jc w:val="left"/>
              <w:rPr>
                <w:lang w:eastAsia="zh-CN"/>
              </w:rPr>
            </w:pPr>
            <w:r>
              <w:rPr>
                <w:lang w:eastAsia="zh-CN"/>
              </w:rPr>
              <w:t xml:space="preserve">All in All, since this is stage </w:t>
            </w:r>
            <w:proofErr w:type="gramStart"/>
            <w:r>
              <w:rPr>
                <w:lang w:eastAsia="zh-CN"/>
              </w:rPr>
              <w:t>2</w:t>
            </w:r>
            <w:proofErr w:type="gramEnd"/>
            <w:r>
              <w:rPr>
                <w:lang w:eastAsia="zh-CN"/>
              </w:rPr>
              <w:t xml:space="preserve"> we think that current text can work, even if not perfect. Nevertheless, if majority wants to have this change, then we should split the existing sentence and clarify the behaviour for DRB and SRB.</w:t>
            </w:r>
          </w:p>
        </w:tc>
      </w:tr>
      <w:tr w:rsidR="00AC7BD3" w14:paraId="7C814C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B8AFB6" w14:textId="77777777" w:rsidR="00AC7BD3" w:rsidRDefault="001F30C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A399BA7" w14:textId="77777777" w:rsidR="00AC7BD3" w:rsidRDefault="001F30C6">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4F153AE5" w14:textId="6B6F2DBB" w:rsidR="00AC7BD3" w:rsidRDefault="001F30C6">
            <w:pPr>
              <w:pStyle w:val="TAC"/>
              <w:spacing w:before="20" w:after="20"/>
              <w:ind w:left="57" w:right="57"/>
              <w:jc w:val="left"/>
              <w:rPr>
                <w:lang w:val="en-US" w:eastAsia="zh-CN"/>
              </w:rPr>
            </w:pPr>
            <w:r>
              <w:rPr>
                <w:rFonts w:hint="eastAsia"/>
                <w:lang w:val="en-US" w:eastAsia="zh-CN"/>
              </w:rPr>
              <w:t xml:space="preserve">The CR seems correct but not </w:t>
            </w:r>
            <w:proofErr w:type="spellStart"/>
            <w:r>
              <w:rPr>
                <w:rFonts w:hint="eastAsia"/>
                <w:lang w:val="en-US" w:eastAsia="zh-CN"/>
              </w:rPr>
              <w:t>essentail</w:t>
            </w:r>
            <w:proofErr w:type="spellEnd"/>
            <w:r>
              <w:rPr>
                <w:rFonts w:hint="eastAsia"/>
                <w:lang w:val="en-US" w:eastAsia="zh-CN"/>
              </w:rPr>
              <w:t xml:space="preserve"> (everything is clear in stage3 specs). We are fine to merge this to </w:t>
            </w:r>
            <w:hyperlink r:id="rId73" w:history="1">
              <w:r w:rsidR="00A81C35">
                <w:rPr>
                  <w:rStyle w:val="Hyperlink"/>
                  <w:lang w:val="en-US" w:eastAsia="zh-CN"/>
                </w:rPr>
                <w:t>R2-2105783</w:t>
              </w:r>
            </w:hyperlink>
            <w:r>
              <w:rPr>
                <w:rFonts w:hint="eastAsia"/>
                <w:lang w:val="en-US" w:eastAsia="zh-CN"/>
              </w:rPr>
              <w:t>/</w:t>
            </w:r>
            <w:hyperlink r:id="rId74" w:history="1">
              <w:r w:rsidR="00A81C35">
                <w:rPr>
                  <w:rStyle w:val="Hyperlink"/>
                  <w:lang w:val="en-US" w:eastAsia="zh-CN"/>
                </w:rPr>
                <w:t>R2-2105763</w:t>
              </w:r>
            </w:hyperlink>
            <w:r>
              <w:rPr>
                <w:rFonts w:hint="eastAsia"/>
                <w:lang w:val="en-US" w:eastAsia="zh-CN"/>
              </w:rPr>
              <w:t>.</w:t>
            </w:r>
          </w:p>
        </w:tc>
      </w:tr>
      <w:tr w:rsidR="00AC7BD3" w14:paraId="5A368C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56B354" w14:textId="68C46910"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42A5809" w14:textId="12CCC8F8"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 but</w:t>
            </w:r>
          </w:p>
        </w:tc>
        <w:tc>
          <w:tcPr>
            <w:tcW w:w="6942" w:type="dxa"/>
            <w:tcBorders>
              <w:top w:val="single" w:sz="4" w:space="0" w:color="auto"/>
              <w:left w:val="single" w:sz="4" w:space="0" w:color="auto"/>
              <w:bottom w:val="single" w:sz="4" w:space="0" w:color="auto"/>
              <w:right w:val="single" w:sz="4" w:space="0" w:color="auto"/>
            </w:tcBorders>
          </w:tcPr>
          <w:p w14:paraId="078025CB" w14:textId="67CABD1D" w:rsidR="00AC7BD3" w:rsidRPr="001F30C6" w:rsidRDefault="001F30C6">
            <w:pPr>
              <w:pStyle w:val="TAC"/>
              <w:spacing w:before="20" w:after="20"/>
              <w:ind w:left="57" w:right="57"/>
              <w:jc w:val="left"/>
              <w:rPr>
                <w:rFonts w:eastAsiaTheme="minorEastAsia"/>
                <w:lang w:eastAsia="ja-JP"/>
              </w:rPr>
            </w:pPr>
            <w:r>
              <w:rPr>
                <w:rFonts w:eastAsiaTheme="minorEastAsia" w:hint="eastAsia"/>
                <w:lang w:eastAsia="ja-JP"/>
              </w:rPr>
              <w:t>T</w:t>
            </w:r>
            <w:r>
              <w:rPr>
                <w:rFonts w:eastAsiaTheme="minorEastAsia"/>
                <w:lang w:eastAsia="ja-JP"/>
              </w:rPr>
              <w:t>he proposed text makes it unclear if data recovery applies for SRB3, which we understand it does not apply.</w:t>
            </w:r>
          </w:p>
        </w:tc>
      </w:tr>
      <w:tr w:rsidR="00997FA2" w14:paraId="435ABF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A6B39E" w14:textId="3705F51E" w:rsidR="00997FA2" w:rsidRDefault="00997FA2" w:rsidP="00997FA2">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0B45B4C1" w14:textId="7A995F5B" w:rsidR="00997FA2" w:rsidRDefault="00997FA2" w:rsidP="00997FA2">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8EC0FA1" w14:textId="028E8047" w:rsidR="00997FA2" w:rsidRDefault="00997FA2" w:rsidP="00997FA2">
            <w:pPr>
              <w:pStyle w:val="TAC"/>
              <w:spacing w:before="20" w:after="20"/>
              <w:ind w:left="57" w:right="57"/>
              <w:jc w:val="left"/>
              <w:rPr>
                <w:rFonts w:eastAsia="SimSun"/>
                <w:lang w:eastAsia="zh-CN"/>
              </w:rPr>
            </w:pPr>
            <w:r>
              <w:rPr>
                <w:rFonts w:eastAsia="SimSun"/>
                <w:lang w:eastAsia="zh-CN"/>
              </w:rPr>
              <w:t>The intention is consistent with what Ericsson commented, the current text is not correct and may lead to confusion in real implementation. As the text did not clearly indicate the difference between SRB3 and other SRB types, we think correction is needed. We can improve our wording to make it clearer.</w:t>
            </w:r>
          </w:p>
          <w:p w14:paraId="0C340970" w14:textId="43209125" w:rsidR="00997FA2" w:rsidRDefault="00997FA2" w:rsidP="00997FA2">
            <w:pPr>
              <w:pStyle w:val="TAC"/>
              <w:spacing w:before="20" w:after="20"/>
              <w:ind w:left="57" w:right="57"/>
              <w:jc w:val="left"/>
              <w:rPr>
                <w:lang w:eastAsia="zh-CN"/>
              </w:rPr>
            </w:pPr>
            <w:r>
              <w:rPr>
                <w:rFonts w:eastAsia="SimSun"/>
                <w:lang w:eastAsia="zh-CN"/>
              </w:rPr>
              <w:t>We do not see much sense to merge CRs as they are addressing different aspects, if companies think merge is needed, we think 5783/5763 (rather editorial) can be merged into 6194/6195, as per the guidance from last RAN2 meeting that “</w:t>
            </w:r>
            <w:r>
              <w:t xml:space="preserve">the intention remains to incorporate the change in another </w:t>
            </w:r>
            <w:proofErr w:type="gramStart"/>
            <w:r>
              <w:t>CR</w:t>
            </w:r>
            <w:proofErr w:type="gramEnd"/>
            <w:r>
              <w:t xml:space="preserve"> if possible, as agreed at the last meeting”.</w:t>
            </w:r>
          </w:p>
        </w:tc>
      </w:tr>
      <w:tr w:rsidR="00997FA2" w14:paraId="32F08E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6F1CE8" w14:textId="001B6749" w:rsidR="00997FA2" w:rsidRPr="00075BEF" w:rsidRDefault="00075BEF" w:rsidP="00997FA2">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40B4B55E" w14:textId="2F8E8507" w:rsidR="00997FA2" w:rsidRPr="00075BEF" w:rsidRDefault="00075BEF" w:rsidP="00997FA2">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F9E9CC1" w14:textId="606155D6" w:rsidR="00997FA2" w:rsidRPr="00075BEF" w:rsidRDefault="00075BEF" w:rsidP="00075BEF">
            <w:pPr>
              <w:pStyle w:val="TAC"/>
              <w:spacing w:before="20" w:after="20"/>
              <w:ind w:right="57"/>
              <w:jc w:val="left"/>
              <w:rPr>
                <w:rFonts w:eastAsia="SimSun"/>
                <w:lang w:eastAsia="zh-CN"/>
              </w:rPr>
            </w:pPr>
            <w:r>
              <w:rPr>
                <w:rFonts w:eastAsia="SimSun"/>
                <w:lang w:eastAsia="zh-CN"/>
              </w:rPr>
              <w:t xml:space="preserve">We think clarification is needed, </w:t>
            </w:r>
          </w:p>
        </w:tc>
      </w:tr>
      <w:tr w:rsidR="00997FA2" w14:paraId="6A5B0A7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979E0A" w14:textId="30D8DFBE" w:rsidR="00997FA2" w:rsidRDefault="00955554" w:rsidP="00997FA2">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4096C1CB" w14:textId="73238DCB" w:rsidR="00997FA2" w:rsidRDefault="00955554" w:rsidP="00997F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295729E" w14:textId="76DC4779" w:rsidR="00997FA2" w:rsidRDefault="00955554" w:rsidP="00955554">
            <w:pPr>
              <w:pStyle w:val="TAC"/>
              <w:spacing w:before="20" w:after="20"/>
              <w:ind w:left="57" w:right="57"/>
              <w:jc w:val="left"/>
              <w:rPr>
                <w:lang w:eastAsia="zh-CN"/>
              </w:rPr>
            </w:pPr>
            <w:r>
              <w:rPr>
                <w:lang w:eastAsia="zh-CN"/>
              </w:rPr>
              <w:t>Alternative</w:t>
            </w:r>
            <w:r w:rsidRPr="00955554">
              <w:rPr>
                <w:lang w:eastAsia="zh-CN"/>
              </w:rPr>
              <w:t xml:space="preserve"> </w:t>
            </w:r>
            <w:r>
              <w:rPr>
                <w:lang w:eastAsia="zh-CN"/>
              </w:rPr>
              <w:t xml:space="preserve">TP </w:t>
            </w:r>
            <w:r w:rsidRPr="00955554">
              <w:rPr>
                <w:lang w:eastAsia="zh-CN"/>
              </w:rPr>
              <w:t xml:space="preserve">could be just </w:t>
            </w:r>
            <w:r>
              <w:rPr>
                <w:lang w:eastAsia="zh-CN"/>
              </w:rPr>
              <w:t>to add</w:t>
            </w:r>
            <w:r w:rsidRPr="00955554">
              <w:rPr>
                <w:lang w:eastAsia="zh-CN"/>
              </w:rPr>
              <w:t xml:space="preserve"> "may" to the current text, </w:t>
            </w:r>
            <w:proofErr w:type="gramStart"/>
            <w:r w:rsidRPr="00955554">
              <w:rPr>
                <w:lang w:eastAsia="zh-CN"/>
              </w:rPr>
              <w:t>e.g.</w:t>
            </w:r>
            <w:proofErr w:type="gramEnd"/>
            <w:r w:rsidRPr="00955554">
              <w:rPr>
                <w:lang w:eastAsia="zh-CN"/>
              </w:rPr>
              <w:t xml:space="preserve"> </w:t>
            </w:r>
            <w:r>
              <w:rPr>
                <w:lang w:eastAsia="zh-CN"/>
              </w:rPr>
              <w:t>'</w:t>
            </w:r>
            <w:r w:rsidRPr="00955554">
              <w:rPr>
                <w:lang w:eastAsia="zh-CN"/>
              </w:rPr>
              <w:t>SRBs "may" discard</w:t>
            </w:r>
            <w:r>
              <w:rPr>
                <w:lang w:eastAsia="zh-CN"/>
              </w:rPr>
              <w:t>', but the proposed text in the CR looks also okay to us.</w:t>
            </w:r>
          </w:p>
        </w:tc>
      </w:tr>
      <w:tr w:rsidR="006668FF" w14:paraId="437E4F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AE3740" w14:textId="20572767" w:rsidR="006668FF" w:rsidRDefault="006668FF" w:rsidP="006668FF">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38A63EC" w14:textId="4A8F5384" w:rsidR="006668FF" w:rsidRDefault="006668FF" w:rsidP="006668FF">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F282E1F" w14:textId="24DF9D40" w:rsidR="006668FF" w:rsidRDefault="006668FF" w:rsidP="006668FF">
            <w:pPr>
              <w:pStyle w:val="TAC"/>
              <w:spacing w:before="20" w:after="20"/>
              <w:ind w:left="57" w:right="57"/>
              <w:jc w:val="left"/>
              <w:rPr>
                <w:lang w:eastAsia="zh-CN"/>
              </w:rPr>
            </w:pPr>
            <w:r>
              <w:rPr>
                <w:lang w:eastAsia="zh-CN"/>
              </w:rPr>
              <w:t xml:space="preserve">Agree with Ericsson. Clear that the context is SCG. But if not, both SRBs and DRBs should be clarified. Also, if agreed, merging with </w:t>
            </w:r>
            <w:hyperlink r:id="rId75" w:history="1">
              <w:r w:rsidR="00A81C35">
                <w:rPr>
                  <w:rStyle w:val="Hyperlink"/>
                  <w:lang w:eastAsia="zh-CN"/>
                </w:rPr>
                <w:t>R2-2105783</w:t>
              </w:r>
            </w:hyperlink>
            <w:r w:rsidRPr="007367A7">
              <w:rPr>
                <w:lang w:eastAsia="zh-CN"/>
              </w:rPr>
              <w:t xml:space="preserve"> and </w:t>
            </w:r>
            <w:hyperlink r:id="rId76" w:history="1">
              <w:r w:rsidR="00A81C35">
                <w:rPr>
                  <w:rStyle w:val="Hyperlink"/>
                  <w:lang w:eastAsia="zh-CN"/>
                </w:rPr>
                <w:t>R2-2105763</w:t>
              </w:r>
            </w:hyperlink>
            <w:r>
              <w:rPr>
                <w:lang w:eastAsia="zh-CN"/>
              </w:rPr>
              <w:t xml:space="preserve"> should be considered.</w:t>
            </w:r>
          </w:p>
        </w:tc>
      </w:tr>
      <w:tr w:rsidR="006668FF" w14:paraId="604775A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CA29F2" w14:textId="1DB028A7" w:rsidR="006668FF" w:rsidRPr="004D1114" w:rsidRDefault="004D1114" w:rsidP="006668FF">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9B81B41" w14:textId="47F0D0A7" w:rsidR="006668FF" w:rsidRPr="004D1114" w:rsidRDefault="004D1114" w:rsidP="006668FF">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6FA6D7F" w14:textId="25F013BD" w:rsidR="006668FF" w:rsidRPr="00AA2548" w:rsidRDefault="00900AAA" w:rsidP="00EA54BD">
            <w:pPr>
              <w:pStyle w:val="TAC"/>
              <w:spacing w:before="20" w:after="20"/>
              <w:ind w:left="57" w:right="57"/>
              <w:jc w:val="left"/>
              <w:rPr>
                <w:rFonts w:eastAsia="SimSun"/>
                <w:lang w:eastAsia="zh-CN"/>
              </w:rPr>
            </w:pPr>
            <w:r>
              <w:rPr>
                <w:lang w:eastAsia="ko-KR"/>
              </w:rPr>
              <w:t>We are fine with the changes</w:t>
            </w:r>
          </w:p>
        </w:tc>
      </w:tr>
      <w:tr w:rsidR="006668FF" w14:paraId="72CE8F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7983AD" w14:textId="0F7F55C7" w:rsidR="006668FF" w:rsidRDefault="00E74762" w:rsidP="006668FF">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40BD4EED" w14:textId="743012B1" w:rsidR="006668FF" w:rsidRDefault="00E74762" w:rsidP="006668FF">
            <w:pPr>
              <w:pStyle w:val="TAC"/>
              <w:spacing w:before="20" w:after="20"/>
              <w:ind w:left="57" w:right="57"/>
              <w:jc w:val="left"/>
              <w:rPr>
                <w:lang w:eastAsia="zh-CN"/>
              </w:rPr>
            </w:pPr>
            <w:r>
              <w:rPr>
                <w:lang w:eastAsia="zh-CN"/>
              </w:rPr>
              <w:t>Yes</w:t>
            </w:r>
            <w:r w:rsidR="00C7767B">
              <w:rPr>
                <w:lang w:eastAsia="zh-CN"/>
              </w:rPr>
              <w:t xml:space="preserve"> but</w:t>
            </w:r>
          </w:p>
        </w:tc>
        <w:tc>
          <w:tcPr>
            <w:tcW w:w="6942" w:type="dxa"/>
            <w:tcBorders>
              <w:top w:val="single" w:sz="4" w:space="0" w:color="auto"/>
              <w:left w:val="single" w:sz="4" w:space="0" w:color="auto"/>
              <w:bottom w:val="single" w:sz="4" w:space="0" w:color="auto"/>
              <w:right w:val="single" w:sz="4" w:space="0" w:color="auto"/>
            </w:tcBorders>
          </w:tcPr>
          <w:p w14:paraId="3989B416" w14:textId="011F1699" w:rsidR="006668FF" w:rsidRPr="00E10084" w:rsidRDefault="00E74762" w:rsidP="006668FF">
            <w:pPr>
              <w:pStyle w:val="TAC"/>
              <w:spacing w:before="20" w:after="20"/>
              <w:ind w:left="57" w:right="57"/>
              <w:jc w:val="left"/>
              <w:rPr>
                <w:lang w:eastAsia="zh-CN"/>
              </w:rPr>
            </w:pPr>
            <w:r>
              <w:rPr>
                <w:lang w:eastAsia="zh-CN"/>
              </w:rPr>
              <w:t>This is about SCG cell change.  And there is no action needed for SRB1 and SRB2</w:t>
            </w:r>
            <w:r w:rsidR="00C7767B">
              <w:rPr>
                <w:lang w:eastAsia="zh-CN"/>
              </w:rPr>
              <w:t xml:space="preserve"> and so we think a change is useful</w:t>
            </w:r>
            <w:r>
              <w:rPr>
                <w:lang w:eastAsia="zh-CN"/>
              </w:rPr>
              <w:t>.  For SRB3, while the CR does not analyse why PDCP SDUs</w:t>
            </w:r>
            <w:r w:rsidR="002A0849">
              <w:rPr>
                <w:lang w:eastAsia="zh-CN"/>
              </w:rPr>
              <w:t>/PDUs</w:t>
            </w:r>
            <w:r>
              <w:rPr>
                <w:lang w:eastAsia="zh-CN"/>
              </w:rPr>
              <w:t xml:space="preserve"> </w:t>
            </w:r>
            <w:r w:rsidR="002A0849">
              <w:rPr>
                <w:lang w:eastAsia="zh-CN"/>
              </w:rPr>
              <w:t>“may”</w:t>
            </w:r>
            <w:r>
              <w:rPr>
                <w:lang w:eastAsia="zh-CN"/>
              </w:rPr>
              <w:t xml:space="preserve"> be discarded (this is new </w:t>
            </w:r>
            <w:r w:rsidR="00C7767B">
              <w:rPr>
                <w:lang w:eastAsia="zh-CN"/>
              </w:rPr>
              <w:t>for EN-DC and beyond and we don’t have legacy to reuse).  While it does seem reasonable to discard SRB3 SDUs that may not be valid after PSCell change</w:t>
            </w:r>
            <w:r w:rsidR="002A0849">
              <w:rPr>
                <w:lang w:eastAsia="zh-CN"/>
              </w:rPr>
              <w:t xml:space="preserve">, </w:t>
            </w:r>
            <w:r w:rsidR="00C7767B">
              <w:rPr>
                <w:lang w:eastAsia="zh-CN"/>
              </w:rPr>
              <w:t>a more rigorous evaluation could be helpful.</w:t>
            </w:r>
          </w:p>
        </w:tc>
      </w:tr>
      <w:tr w:rsidR="005D26B6" w14:paraId="7E3199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67D817" w14:textId="03438842" w:rsidR="005D26B6" w:rsidRDefault="005D26B6" w:rsidP="005D26B6">
            <w:pPr>
              <w:pStyle w:val="TAC"/>
              <w:spacing w:before="20" w:after="20"/>
              <w:ind w:left="57" w:right="57"/>
              <w:jc w:val="left"/>
              <w:rPr>
                <w:lang w:eastAsia="zh-CN"/>
              </w:rPr>
            </w:pPr>
            <w:r>
              <w:rPr>
                <w:lang w:val="en-US" w:eastAsia="zh-CN"/>
              </w:rPr>
              <w:t>Apple</w:t>
            </w:r>
          </w:p>
        </w:tc>
        <w:tc>
          <w:tcPr>
            <w:tcW w:w="994" w:type="dxa"/>
            <w:tcBorders>
              <w:top w:val="single" w:sz="4" w:space="0" w:color="auto"/>
              <w:left w:val="single" w:sz="4" w:space="0" w:color="auto"/>
              <w:bottom w:val="single" w:sz="4" w:space="0" w:color="auto"/>
              <w:right w:val="single" w:sz="4" w:space="0" w:color="auto"/>
            </w:tcBorders>
          </w:tcPr>
          <w:p w14:paraId="1FD9DFC5" w14:textId="3A5D543A" w:rsidR="005D26B6" w:rsidRDefault="005D26B6" w:rsidP="005D26B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46A5453" w14:textId="24DA4183" w:rsidR="005D26B6" w:rsidRDefault="005D26B6" w:rsidP="005D26B6">
            <w:pPr>
              <w:pStyle w:val="TAC"/>
              <w:spacing w:before="20" w:after="20"/>
              <w:ind w:left="57" w:right="57"/>
              <w:jc w:val="left"/>
              <w:rPr>
                <w:lang w:eastAsia="zh-CN"/>
              </w:rPr>
            </w:pPr>
            <w:r>
              <w:rPr>
                <w:lang w:eastAsia="zh-CN"/>
              </w:rPr>
              <w:t xml:space="preserve">The clarification </w:t>
            </w:r>
            <w:r w:rsidR="008E5FBE">
              <w:rPr>
                <w:lang w:eastAsia="zh-CN"/>
              </w:rPr>
              <w:t xml:space="preserve">is helpful to make it clear </w:t>
            </w:r>
            <w:r>
              <w:rPr>
                <w:lang w:eastAsia="zh-CN"/>
              </w:rPr>
              <w:t>the SRB1/SRB2 PDCP PDU/SDU do not need to be discarded</w:t>
            </w:r>
            <w:r w:rsidR="008E5FBE">
              <w:rPr>
                <w:lang w:eastAsia="zh-CN"/>
              </w:rPr>
              <w:t xml:space="preserve"> in PSCell change scenario</w:t>
            </w:r>
            <w:r>
              <w:rPr>
                <w:lang w:eastAsia="zh-CN"/>
              </w:rPr>
              <w:t>. The cover page can be updated as Intel commented to also justify a standalone CR.</w:t>
            </w:r>
          </w:p>
        </w:tc>
      </w:tr>
      <w:tr w:rsidR="005D26B6" w14:paraId="21FAB6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E4D516" w14:textId="721EFA14" w:rsidR="005D26B6" w:rsidRDefault="00D204FD" w:rsidP="005D26B6">
            <w:pPr>
              <w:pStyle w:val="TAC"/>
              <w:spacing w:before="20" w:after="20"/>
              <w:ind w:left="57" w:right="57"/>
              <w:jc w:val="left"/>
              <w:rPr>
                <w:lang w:eastAsia="zh-CN"/>
              </w:rPr>
            </w:pPr>
            <w:r>
              <w:rPr>
                <w:lang w:eastAsia="zh-CN"/>
              </w:rPr>
              <w:t>Sequans</w:t>
            </w:r>
          </w:p>
        </w:tc>
        <w:tc>
          <w:tcPr>
            <w:tcW w:w="994" w:type="dxa"/>
            <w:tcBorders>
              <w:top w:val="single" w:sz="4" w:space="0" w:color="auto"/>
              <w:left w:val="single" w:sz="4" w:space="0" w:color="auto"/>
              <w:bottom w:val="single" w:sz="4" w:space="0" w:color="auto"/>
              <w:right w:val="single" w:sz="4" w:space="0" w:color="auto"/>
            </w:tcBorders>
          </w:tcPr>
          <w:p w14:paraId="18CF8197" w14:textId="7B50A098" w:rsidR="005D26B6" w:rsidRDefault="00D204FD" w:rsidP="005D26B6">
            <w:pPr>
              <w:pStyle w:val="TAC"/>
              <w:spacing w:before="20" w:after="20"/>
              <w:ind w:left="57" w:right="57"/>
              <w:jc w:val="left"/>
              <w:rPr>
                <w:lang w:eastAsia="zh-CN"/>
              </w:rPr>
            </w:pPr>
            <w:proofErr w:type="gramStart"/>
            <w:r>
              <w:rPr>
                <w:lang w:eastAsia="zh-CN"/>
              </w:rPr>
              <w:t>Yes</w:t>
            </w:r>
            <w:proofErr w:type="gramEnd"/>
            <w:r>
              <w:rPr>
                <w:lang w:eastAsia="zh-CN"/>
              </w:rPr>
              <w:t xml:space="preserve"> with correction</w:t>
            </w:r>
          </w:p>
        </w:tc>
        <w:tc>
          <w:tcPr>
            <w:tcW w:w="6942" w:type="dxa"/>
            <w:tcBorders>
              <w:top w:val="single" w:sz="4" w:space="0" w:color="auto"/>
              <w:left w:val="single" w:sz="4" w:space="0" w:color="auto"/>
              <w:bottom w:val="single" w:sz="4" w:space="0" w:color="auto"/>
              <w:right w:val="single" w:sz="4" w:space="0" w:color="auto"/>
            </w:tcBorders>
          </w:tcPr>
          <w:p w14:paraId="6BAB341A" w14:textId="6F439DBE" w:rsidR="005D26B6" w:rsidRDefault="00D204FD" w:rsidP="005D26B6">
            <w:pPr>
              <w:pStyle w:val="TAC"/>
              <w:spacing w:before="20" w:after="20"/>
              <w:ind w:left="57" w:right="57"/>
              <w:jc w:val="left"/>
              <w:rPr>
                <w:lang w:eastAsia="zh-CN"/>
              </w:rPr>
            </w:pPr>
            <w:r>
              <w:rPr>
                <w:lang w:eastAsia="zh-CN"/>
              </w:rPr>
              <w:t>Because "while for SRBs" is changed to "while for SRB3", SRB1/2 might</w:t>
            </w:r>
            <w:r w:rsidR="007E2EA0">
              <w:rPr>
                <w:lang w:eastAsia="zh-CN"/>
              </w:rPr>
              <w:t xml:space="preserve"> fall</w:t>
            </w:r>
            <w:r>
              <w:rPr>
                <w:lang w:eastAsia="zh-CN"/>
              </w:rPr>
              <w:t xml:space="preserve"> into "</w:t>
            </w:r>
            <w:r w:rsidRPr="00D204FD">
              <w:rPr>
                <w:lang w:eastAsia="zh-CN"/>
              </w:rPr>
              <w:t>bearers using RLC AM mode</w:t>
            </w:r>
            <w:r>
              <w:rPr>
                <w:lang w:eastAsia="zh-CN"/>
              </w:rPr>
              <w:t xml:space="preserve">" group and </w:t>
            </w:r>
            <w:r w:rsidR="007E2EA0">
              <w:rPr>
                <w:lang w:eastAsia="zh-CN"/>
              </w:rPr>
              <w:t xml:space="preserve">so </w:t>
            </w:r>
            <w:r>
              <w:rPr>
                <w:lang w:eastAsia="zh-CN"/>
              </w:rPr>
              <w:t>it looks like PDCP recovery apply for them.</w:t>
            </w:r>
          </w:p>
        </w:tc>
      </w:tr>
      <w:tr w:rsidR="005D26B6" w14:paraId="59ED08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4257A5" w14:textId="77777777" w:rsidR="005D26B6" w:rsidRDefault="005D26B6" w:rsidP="005D26B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E2911A2" w14:textId="77777777" w:rsidR="005D26B6" w:rsidRDefault="005D26B6" w:rsidP="005D26B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9652A3" w14:textId="77777777" w:rsidR="005D26B6" w:rsidRDefault="005D26B6" w:rsidP="005D26B6">
            <w:pPr>
              <w:pStyle w:val="TAC"/>
              <w:spacing w:before="20" w:after="20"/>
              <w:ind w:left="57" w:right="57"/>
              <w:jc w:val="left"/>
              <w:rPr>
                <w:lang w:eastAsia="zh-CN"/>
              </w:rPr>
            </w:pPr>
          </w:p>
        </w:tc>
      </w:tr>
    </w:tbl>
    <w:p w14:paraId="756986A1" w14:textId="05C56AA8" w:rsidR="00AC7BD3" w:rsidRDefault="00AC7BD3"/>
    <w:p w14:paraId="73CF849D" w14:textId="0203776E" w:rsidR="00BF1090" w:rsidRDefault="00BF1090" w:rsidP="00BF1090">
      <w:r>
        <w:rPr>
          <w:b/>
          <w:bCs/>
        </w:rPr>
        <w:t>Summary 2</w:t>
      </w:r>
      <w:r>
        <w:t>: Out of the 12 companies having expressed an opinion, 5 companies are happy with the changes as they are</w:t>
      </w:r>
      <w:r w:rsidR="00B74EDA">
        <w:t xml:space="preserve"> while 7 would like to have a clearer text</w:t>
      </w:r>
      <w:r>
        <w:t xml:space="preserve">.  </w:t>
      </w:r>
      <w:r w:rsidR="00B74EDA">
        <w:t xml:space="preserve">A majority of companies also would like the content to be merged with the IPA CRs </w:t>
      </w:r>
      <w:hyperlink r:id="rId77" w:history="1">
        <w:r w:rsidR="00A81C35">
          <w:rPr>
            <w:rStyle w:val="Hyperlink"/>
          </w:rPr>
          <w:t>R2-2105783</w:t>
        </w:r>
      </w:hyperlink>
      <w:r w:rsidR="00B74EDA">
        <w:t xml:space="preserve"> and </w:t>
      </w:r>
      <w:hyperlink r:id="rId78" w:history="1">
        <w:r w:rsidR="00A81C35">
          <w:rPr>
            <w:rStyle w:val="Hyperlink"/>
          </w:rPr>
          <w:t>R2-2105763</w:t>
        </w:r>
      </w:hyperlink>
      <w:r w:rsidR="00B74EDA">
        <w:t>.</w:t>
      </w:r>
    </w:p>
    <w:p w14:paraId="7B1F78F1" w14:textId="0A02B713" w:rsidR="00BF1090" w:rsidRDefault="00BF1090" w:rsidP="00BF1090">
      <w:r>
        <w:rPr>
          <w:b/>
          <w:bCs/>
        </w:rPr>
        <w:t xml:space="preserve">Proposal </w:t>
      </w:r>
      <w:r w:rsidR="00B74EDA">
        <w:rPr>
          <w:b/>
          <w:bCs/>
        </w:rPr>
        <w:t>2</w:t>
      </w:r>
      <w:r>
        <w:t xml:space="preserve">: </w:t>
      </w:r>
      <w:r w:rsidR="00B74EDA">
        <w:t xml:space="preserve">Ericsson and Huawei (in alphabetical order) to submit two </w:t>
      </w:r>
      <w:r w:rsidR="00B74EDA" w:rsidRPr="00B74EDA">
        <w:rPr>
          <w:b/>
          <w:bCs/>
        </w:rPr>
        <w:t>new</w:t>
      </w:r>
      <w:r w:rsidR="00B74EDA">
        <w:t xml:space="preserve"> CRs (Rel-15 and Rel-16) incorporating the agreed changes from CRs </w:t>
      </w:r>
      <w:hyperlink r:id="rId79" w:history="1">
        <w:r w:rsidR="00A81C35">
          <w:rPr>
            <w:rStyle w:val="Hyperlink"/>
          </w:rPr>
          <w:t>R2-2105783</w:t>
        </w:r>
      </w:hyperlink>
      <w:r w:rsidR="00B74EDA">
        <w:t xml:space="preserve"> and </w:t>
      </w:r>
      <w:hyperlink r:id="rId80" w:history="1">
        <w:r w:rsidR="00A81C35">
          <w:rPr>
            <w:rStyle w:val="Hyperlink"/>
          </w:rPr>
          <w:t>R2-2105763</w:t>
        </w:r>
      </w:hyperlink>
      <w:r w:rsidR="00B74EDA">
        <w:t xml:space="preserve"> as well as addressing the issue from </w:t>
      </w:r>
      <w:hyperlink r:id="rId81" w:history="1">
        <w:r w:rsidR="00A81C35">
          <w:rPr>
            <w:rStyle w:val="Hyperlink"/>
          </w:rPr>
          <w:t>R2-2106194</w:t>
        </w:r>
      </w:hyperlink>
      <w:r w:rsidR="00B74EDA" w:rsidRPr="00B74EDA">
        <w:t xml:space="preserve"> </w:t>
      </w:r>
      <w:r w:rsidR="00B74EDA">
        <w:t>while taking the comments above into account (cover sheet and clear scope).</w:t>
      </w:r>
    </w:p>
    <w:p w14:paraId="01995E9E" w14:textId="77777777" w:rsidR="00BF1090" w:rsidRDefault="00BF1090"/>
    <w:p w14:paraId="6C5EB570" w14:textId="77777777" w:rsidR="00AC7BD3" w:rsidRDefault="001F30C6">
      <w:pPr>
        <w:pStyle w:val="Heading1"/>
      </w:pPr>
      <w:r>
        <w:t>4</w:t>
      </w:r>
      <w:r>
        <w:tab/>
        <w:t>Discussion Phase 2</w:t>
      </w:r>
    </w:p>
    <w:p w14:paraId="086379B6" w14:textId="1475FD67" w:rsidR="00AC7BD3" w:rsidRDefault="009515A6">
      <w:r>
        <w:t>The draft CRs corresponding to proposal 2 have been circulated and after taking the comments into account, are now agreeable.</w:t>
      </w:r>
    </w:p>
    <w:p w14:paraId="2B0317B9" w14:textId="3B75BB1B" w:rsidR="00B74EDA" w:rsidRPr="009515A6" w:rsidRDefault="009515A6">
      <w:pPr>
        <w:rPr>
          <w:lang w:val="en-JP"/>
        </w:rPr>
      </w:pPr>
      <w:r w:rsidRPr="009515A6">
        <w:rPr>
          <w:b/>
          <w:bCs/>
        </w:rPr>
        <w:t>Proposal 3</w:t>
      </w:r>
      <w:r>
        <w:t xml:space="preserve">: agree </w:t>
      </w:r>
      <w:hyperlink r:id="rId82" w:history="1">
        <w:r w:rsidR="00A81C35">
          <w:rPr>
            <w:rStyle w:val="Hyperlink"/>
          </w:rPr>
          <w:t>R2-2106685</w:t>
        </w:r>
      </w:hyperlink>
      <w:r>
        <w:t xml:space="preserve"> and </w:t>
      </w:r>
      <w:hyperlink r:id="rId83" w:history="1">
        <w:r w:rsidR="00A81C35">
          <w:rPr>
            <w:rStyle w:val="Hyperlink"/>
          </w:rPr>
          <w:t>R2-2106686</w:t>
        </w:r>
      </w:hyperlink>
      <w:r>
        <w:t xml:space="preserve"> (resulting from proposal 2).</w:t>
      </w:r>
    </w:p>
    <w:p w14:paraId="6B40DD82" w14:textId="77777777" w:rsidR="00AC7BD3" w:rsidRDefault="001F30C6">
      <w:pPr>
        <w:pStyle w:val="Heading1"/>
      </w:pPr>
      <w:r>
        <w:t>5</w:t>
      </w:r>
      <w:r>
        <w:tab/>
        <w:t>Conclusion</w:t>
      </w:r>
    </w:p>
    <w:p w14:paraId="327EAC61" w14:textId="3BDBD6EE" w:rsidR="00AC7BD3" w:rsidRDefault="009515A6">
      <w:r>
        <w:t xml:space="preserve">The proposals </w:t>
      </w:r>
      <w:r w:rsidR="0027586E">
        <w:t xml:space="preserve">from this email discussion </w:t>
      </w:r>
      <w:r>
        <w:t>are:</w:t>
      </w:r>
    </w:p>
    <w:p w14:paraId="7F3A9583" w14:textId="7CF73A61" w:rsidR="009515A6" w:rsidRDefault="009515A6" w:rsidP="009515A6">
      <w:r>
        <w:rPr>
          <w:b/>
          <w:bCs/>
        </w:rPr>
        <w:t>Proposal 1</w:t>
      </w:r>
      <w:r>
        <w:t xml:space="preserve">: The IPA CRs </w:t>
      </w:r>
      <w:hyperlink r:id="rId84" w:history="1">
        <w:r w:rsidR="00A81C35">
          <w:rPr>
            <w:rStyle w:val="Hyperlink"/>
          </w:rPr>
          <w:t>R2-2106174</w:t>
        </w:r>
      </w:hyperlink>
      <w:r>
        <w:t xml:space="preserve">, </w:t>
      </w:r>
      <w:hyperlink r:id="rId85" w:history="1">
        <w:r w:rsidR="00A81C35">
          <w:rPr>
            <w:rStyle w:val="Hyperlink"/>
          </w:rPr>
          <w:t>R2-2106170</w:t>
        </w:r>
      </w:hyperlink>
      <w:r>
        <w:t xml:space="preserve">, </w:t>
      </w:r>
      <w:hyperlink r:id="rId86" w:history="1">
        <w:r w:rsidR="00A81C35">
          <w:rPr>
            <w:rStyle w:val="Hyperlink"/>
          </w:rPr>
          <w:t>R2-2105001</w:t>
        </w:r>
      </w:hyperlink>
      <w:r>
        <w:t xml:space="preserve"> and </w:t>
      </w:r>
      <w:hyperlink r:id="rId87" w:history="1">
        <w:r w:rsidR="00A81C35">
          <w:rPr>
            <w:rStyle w:val="Hyperlink"/>
          </w:rPr>
          <w:t>R2-2105002</w:t>
        </w:r>
      </w:hyperlink>
      <w:r>
        <w:t xml:space="preserve"> are agreed.</w:t>
      </w:r>
    </w:p>
    <w:p w14:paraId="1C59499A" w14:textId="10FB2B99" w:rsidR="009515A6" w:rsidRDefault="009515A6" w:rsidP="009515A6">
      <w:r>
        <w:rPr>
          <w:b/>
          <w:bCs/>
        </w:rPr>
        <w:t>Proposal 2</w:t>
      </w:r>
      <w:r>
        <w:t xml:space="preserve">: Ericsson and Huawei (in alphabetical order) to submit two </w:t>
      </w:r>
      <w:r w:rsidRPr="00B74EDA">
        <w:rPr>
          <w:b/>
          <w:bCs/>
        </w:rPr>
        <w:t>new</w:t>
      </w:r>
      <w:r>
        <w:t xml:space="preserve"> CRs (Rel-15 and Rel-16) incorporating the agreed changes from CRs </w:t>
      </w:r>
      <w:hyperlink r:id="rId88" w:history="1">
        <w:r w:rsidR="00A81C35">
          <w:rPr>
            <w:rStyle w:val="Hyperlink"/>
          </w:rPr>
          <w:t>R2-2105783</w:t>
        </w:r>
      </w:hyperlink>
      <w:r>
        <w:t xml:space="preserve"> and </w:t>
      </w:r>
      <w:hyperlink r:id="rId89" w:history="1">
        <w:r w:rsidR="00A81C35">
          <w:rPr>
            <w:rStyle w:val="Hyperlink"/>
          </w:rPr>
          <w:t>R2-2105763</w:t>
        </w:r>
      </w:hyperlink>
      <w:r>
        <w:t xml:space="preserve"> as well as addressing the issue from </w:t>
      </w:r>
      <w:hyperlink r:id="rId90" w:history="1">
        <w:r w:rsidR="00A81C35">
          <w:rPr>
            <w:rStyle w:val="Hyperlink"/>
          </w:rPr>
          <w:t>R2-2106194</w:t>
        </w:r>
      </w:hyperlink>
      <w:r w:rsidRPr="00B74EDA">
        <w:t xml:space="preserve"> </w:t>
      </w:r>
      <w:r>
        <w:t>while taking the comments above into account (cover sheet and clear scope).</w:t>
      </w:r>
    </w:p>
    <w:p w14:paraId="0809D2D9" w14:textId="6C3FAFF7" w:rsidR="00633425" w:rsidRPr="009515A6" w:rsidRDefault="00633425" w:rsidP="00633425">
      <w:pPr>
        <w:rPr>
          <w:lang w:val="en-JP"/>
        </w:rPr>
      </w:pPr>
      <w:r w:rsidRPr="009515A6">
        <w:rPr>
          <w:b/>
          <w:bCs/>
        </w:rPr>
        <w:t>Proposal 3</w:t>
      </w:r>
      <w:r>
        <w:t xml:space="preserve">: agree </w:t>
      </w:r>
      <w:hyperlink r:id="rId91" w:history="1">
        <w:r w:rsidR="00A81C35">
          <w:rPr>
            <w:rStyle w:val="Hyperlink"/>
          </w:rPr>
          <w:t>R2-2106685</w:t>
        </w:r>
      </w:hyperlink>
      <w:r>
        <w:t xml:space="preserve"> and </w:t>
      </w:r>
      <w:hyperlink r:id="rId92" w:history="1">
        <w:r w:rsidR="00A81C35">
          <w:rPr>
            <w:rStyle w:val="Hyperlink"/>
          </w:rPr>
          <w:t>R2-2106686</w:t>
        </w:r>
      </w:hyperlink>
      <w:r>
        <w:t xml:space="preserve"> (resulting from proposal 2).</w:t>
      </w:r>
    </w:p>
    <w:p w14:paraId="7F97D7B1" w14:textId="634ABE0B" w:rsidR="009515A6" w:rsidRDefault="009515A6">
      <w:pPr>
        <w:rPr>
          <w:lang w:val="en-JP"/>
        </w:rPr>
      </w:pPr>
    </w:p>
    <w:p w14:paraId="45699C17" w14:textId="7F064912" w:rsidR="00633425" w:rsidRDefault="00633425">
      <w:pPr>
        <w:rPr>
          <w:lang w:val="en-US"/>
        </w:rPr>
      </w:pPr>
      <w:r>
        <w:rPr>
          <w:lang w:val="en-US"/>
        </w:rPr>
        <w:t>Suggested corresponding meeting minutes:</w:t>
      </w:r>
    </w:p>
    <w:p w14:paraId="2F2E2DB4" w14:textId="77777777" w:rsidR="00A81C35" w:rsidRDefault="00A81C35">
      <w:pPr>
        <w:rPr>
          <w:lang w:val="en-US"/>
        </w:rPr>
      </w:pPr>
    </w:p>
    <w:p w14:paraId="7FB5340C" w14:textId="77777777" w:rsidR="00A81C35" w:rsidRPr="000D255B" w:rsidRDefault="00A81C35" w:rsidP="00A81C35">
      <w:pPr>
        <w:pStyle w:val="Heading2"/>
      </w:pPr>
      <w:r w:rsidRPr="000D255B">
        <w:t>5.2</w:t>
      </w:r>
      <w:r w:rsidRPr="000D255B">
        <w:tab/>
        <w:t>Stage 2 corrections</w:t>
      </w:r>
    </w:p>
    <w:p w14:paraId="659AAFCF" w14:textId="77777777" w:rsidR="00A81C35" w:rsidRDefault="00A81C35" w:rsidP="00A81C35">
      <w:pPr>
        <w:pStyle w:val="Comments"/>
      </w:pPr>
      <w:r w:rsidRPr="000D255B">
        <w:t>You should discuss your stage 2 CRs with the specification rapporteurs before submission.</w:t>
      </w:r>
    </w:p>
    <w:p w14:paraId="7A579759" w14:textId="77777777" w:rsidR="00A81C35" w:rsidRDefault="00A81C35" w:rsidP="00A81C35">
      <w:pPr>
        <w:pStyle w:val="Comments"/>
      </w:pPr>
    </w:p>
    <w:p w14:paraId="0D563AE7" w14:textId="77777777" w:rsidR="00A81C35" w:rsidRDefault="00A81C35" w:rsidP="00A81C35">
      <w:pPr>
        <w:pStyle w:val="EmailDiscussion"/>
        <w:tabs>
          <w:tab w:val="num" w:pos="1619"/>
        </w:tabs>
        <w:spacing w:line="240" w:lineRule="auto"/>
        <w:jc w:val="left"/>
      </w:pPr>
      <w:r>
        <w:t>[AT114-e][001][NR15] Stage-2 (Nokia)</w:t>
      </w:r>
    </w:p>
    <w:p w14:paraId="401E7647" w14:textId="505132C5" w:rsidR="00A81C35" w:rsidRDefault="00A81C35" w:rsidP="00A81C35">
      <w:pPr>
        <w:pStyle w:val="Doc-text2"/>
      </w:pPr>
      <w:r>
        <w:tab/>
        <w:t xml:space="preserve">Scope: Treat </w:t>
      </w:r>
      <w:hyperlink r:id="rId93" w:history="1">
        <w:r>
          <w:rPr>
            <w:rStyle w:val="Hyperlink"/>
          </w:rPr>
          <w:t>R2-2105783</w:t>
        </w:r>
      </w:hyperlink>
      <w:r>
        <w:t xml:space="preserve">, </w:t>
      </w:r>
      <w:hyperlink r:id="rId94" w:history="1">
        <w:r>
          <w:rPr>
            <w:rStyle w:val="Hyperlink"/>
          </w:rPr>
          <w:t>R2-2105763</w:t>
        </w:r>
      </w:hyperlink>
      <w:r>
        <w:t xml:space="preserve">, </w:t>
      </w:r>
      <w:hyperlink r:id="rId95" w:history="1">
        <w:r>
          <w:rPr>
            <w:rStyle w:val="Hyperlink"/>
          </w:rPr>
          <w:t>R2-2106174</w:t>
        </w:r>
      </w:hyperlink>
      <w:r>
        <w:t>,</w:t>
      </w:r>
      <w:r w:rsidRPr="00406596">
        <w:t xml:space="preserve"> </w:t>
      </w:r>
      <w:hyperlink r:id="rId96" w:history="1">
        <w:r>
          <w:rPr>
            <w:rStyle w:val="Hyperlink"/>
          </w:rPr>
          <w:t>R2-2106170</w:t>
        </w:r>
      </w:hyperlink>
      <w:r>
        <w:t>,</w:t>
      </w:r>
      <w:r w:rsidRPr="00406596">
        <w:t xml:space="preserve"> </w:t>
      </w:r>
      <w:hyperlink r:id="rId97" w:history="1">
        <w:r>
          <w:rPr>
            <w:rStyle w:val="Hyperlink"/>
          </w:rPr>
          <w:t>R2-2105001</w:t>
        </w:r>
      </w:hyperlink>
      <w:r>
        <w:t>,</w:t>
      </w:r>
      <w:r w:rsidRPr="00406596">
        <w:t xml:space="preserve"> </w:t>
      </w:r>
      <w:hyperlink r:id="rId98" w:history="1">
        <w:r>
          <w:rPr>
            <w:rStyle w:val="Hyperlink"/>
          </w:rPr>
          <w:t>R2-2105002</w:t>
        </w:r>
      </w:hyperlink>
      <w:r>
        <w:t>,</w:t>
      </w:r>
      <w:r w:rsidRPr="00406596">
        <w:t xml:space="preserve"> </w:t>
      </w:r>
      <w:hyperlink r:id="rId99" w:history="1">
        <w:r>
          <w:rPr>
            <w:rStyle w:val="Hyperlink"/>
          </w:rPr>
          <w:t>R2-2106194</w:t>
        </w:r>
      </w:hyperlink>
      <w:r>
        <w:t>,</w:t>
      </w:r>
      <w:r w:rsidRPr="00406596">
        <w:t xml:space="preserve"> </w:t>
      </w:r>
      <w:hyperlink r:id="rId100" w:history="1">
        <w:r>
          <w:rPr>
            <w:rStyle w:val="Hyperlink"/>
          </w:rPr>
          <w:t>R2-2106195</w:t>
        </w:r>
      </w:hyperlink>
    </w:p>
    <w:p w14:paraId="6BAC4AC5" w14:textId="77777777" w:rsidR="00A81C35" w:rsidRDefault="00A81C35" w:rsidP="00A81C35">
      <w:pPr>
        <w:pStyle w:val="EmailDiscussion2"/>
      </w:pPr>
      <w:r>
        <w:tab/>
        <w:t>Phase 1, For IPA CRs Confirm CRs or identify needed change. Other CRs determine agreeable parts, Phase 2, for IPA CR modifications, and new agreeable parts Work on CRs.</w:t>
      </w:r>
    </w:p>
    <w:p w14:paraId="4BBD649F" w14:textId="77777777" w:rsidR="00A81C35" w:rsidRDefault="00A81C35" w:rsidP="00A81C35">
      <w:pPr>
        <w:pStyle w:val="EmailDiscussion2"/>
      </w:pPr>
      <w:r>
        <w:tab/>
        <w:t xml:space="preserve">Intended outcome: Report and Agreed CRs. </w:t>
      </w:r>
    </w:p>
    <w:p w14:paraId="3BCA07BF" w14:textId="77777777" w:rsidR="00A81C35" w:rsidRPr="000D255B" w:rsidRDefault="00A81C35" w:rsidP="00A81C35">
      <w:pPr>
        <w:pStyle w:val="EmailDiscussion2"/>
      </w:pPr>
      <w:r>
        <w:tab/>
        <w:t>Deadline: Schedule A</w:t>
      </w:r>
    </w:p>
    <w:p w14:paraId="5097F803" w14:textId="77777777" w:rsidR="00A81C35" w:rsidRPr="00AF3F50" w:rsidRDefault="00A81C35" w:rsidP="00A81C35">
      <w:pPr>
        <w:pStyle w:val="Heading3"/>
      </w:pPr>
      <w:r>
        <w:t>5.2.0</w:t>
      </w:r>
      <w:r>
        <w:tab/>
        <w:t>In</w:t>
      </w:r>
      <w:r w:rsidRPr="00AF3F50">
        <w:t>-principle agreed CRs</w:t>
      </w:r>
    </w:p>
    <w:p w14:paraId="71126BD2" w14:textId="6855E0F4" w:rsidR="00A81C35" w:rsidRPr="00AF3F50" w:rsidRDefault="00613BC9" w:rsidP="00A81C35">
      <w:pPr>
        <w:pStyle w:val="Doc-title"/>
      </w:pPr>
      <w:hyperlink r:id="rId101" w:history="1">
        <w:r w:rsidR="00A81C35">
          <w:rPr>
            <w:rStyle w:val="Hyperlink"/>
          </w:rPr>
          <w:t>R2-2105783</w:t>
        </w:r>
      </w:hyperlink>
      <w:r w:rsidR="00A81C35" w:rsidRPr="00AF3F50">
        <w:tab/>
        <w:t>Clarification to data forwarding upon SN change</w:t>
      </w:r>
      <w:r w:rsidR="00A81C35" w:rsidRPr="00AF3F50">
        <w:tab/>
        <w:t>Ericsson</w:t>
      </w:r>
      <w:r w:rsidR="00A81C35" w:rsidRPr="00AF3F50">
        <w:tab/>
        <w:t>CR</w:t>
      </w:r>
      <w:r w:rsidR="00A81C35" w:rsidRPr="00AF3F50">
        <w:tab/>
        <w:t>Rel-15</w:t>
      </w:r>
      <w:r w:rsidR="00A81C35" w:rsidRPr="00AF3F50">
        <w:tab/>
        <w:t>37.340</w:t>
      </w:r>
      <w:r w:rsidR="00A81C35" w:rsidRPr="00AF3F50">
        <w:tab/>
        <w:t>15.12.0</w:t>
      </w:r>
      <w:r w:rsidR="00A81C35" w:rsidRPr="00AF3F50">
        <w:tab/>
        <w:t>0259</w:t>
      </w:r>
      <w:r w:rsidR="00A81C35" w:rsidRPr="00AF3F50">
        <w:tab/>
        <w:t>1</w:t>
      </w:r>
      <w:r w:rsidR="00A81C35" w:rsidRPr="00AF3F50">
        <w:tab/>
        <w:t>F</w:t>
      </w:r>
      <w:r w:rsidR="00A81C35" w:rsidRPr="00AF3F50">
        <w:tab/>
        <w:t>NR_newRAT-Core</w:t>
      </w:r>
      <w:r w:rsidR="00A81C35" w:rsidRPr="00AF3F50">
        <w:tab/>
      </w:r>
      <w:hyperlink r:id="rId102" w:history="1">
        <w:r w:rsidR="00A81C35">
          <w:rPr>
            <w:rStyle w:val="Hyperlink"/>
          </w:rPr>
          <w:t>R2-2103651</w:t>
        </w:r>
      </w:hyperlink>
    </w:p>
    <w:p w14:paraId="6ABF443C" w14:textId="3C62A748" w:rsidR="00A81C35" w:rsidRDefault="00A81C35" w:rsidP="00A81C35">
      <w:pPr>
        <w:pStyle w:val="Doc-comment"/>
      </w:pPr>
      <w:r w:rsidRPr="00AF3F50">
        <w:t xml:space="preserve">Chair: Last meeting it was understood that the CRs in </w:t>
      </w:r>
      <w:hyperlink r:id="rId103" w:history="1">
        <w:r>
          <w:rPr>
            <w:rStyle w:val="Hyperlink"/>
          </w:rPr>
          <w:t>R2-2105783</w:t>
        </w:r>
      </w:hyperlink>
      <w:r w:rsidRPr="00AF3F50">
        <w:t xml:space="preserve"> and </w:t>
      </w:r>
      <w:hyperlink r:id="rId104" w:history="1">
        <w:r>
          <w:rPr>
            <w:rStyle w:val="Hyperlink"/>
          </w:rPr>
          <w:t>R2-2105763</w:t>
        </w:r>
      </w:hyperlink>
      <w:r w:rsidRPr="00AF3F50">
        <w:t xml:space="preserve"> should be merged with other 37340 CR if suitable target is agreed. </w:t>
      </w:r>
    </w:p>
    <w:p w14:paraId="46A98FD5" w14:textId="1AE4F976" w:rsidR="00A81C35" w:rsidRPr="00BE5489" w:rsidRDefault="00A81C35" w:rsidP="00A81C35">
      <w:pPr>
        <w:pStyle w:val="Agreement"/>
      </w:pPr>
      <w:r>
        <w:t xml:space="preserve">[001] merged with an update of </w:t>
      </w:r>
      <w:r w:rsidRPr="00A81C35">
        <w:t>R2-2106194</w:t>
      </w:r>
      <w:r>
        <w:t xml:space="preserve"> into </w:t>
      </w:r>
      <w:r w:rsidRPr="00A81C35">
        <w:t>R2-2106685</w:t>
      </w:r>
    </w:p>
    <w:p w14:paraId="71FFB6A4" w14:textId="77777777" w:rsidR="00A81C35" w:rsidRPr="00633425" w:rsidRDefault="00A81C35" w:rsidP="00A81C35">
      <w:pPr>
        <w:pStyle w:val="Doc-text2"/>
      </w:pPr>
    </w:p>
    <w:p w14:paraId="7A0EB0BA" w14:textId="76E9371C" w:rsidR="00A81C35" w:rsidRDefault="00613BC9" w:rsidP="00A81C35">
      <w:pPr>
        <w:pStyle w:val="Doc-title"/>
      </w:pPr>
      <w:hyperlink r:id="rId105" w:history="1">
        <w:r w:rsidR="00A81C35">
          <w:rPr>
            <w:rStyle w:val="Hyperlink"/>
          </w:rPr>
          <w:t>R2-2105763</w:t>
        </w:r>
      </w:hyperlink>
      <w:r w:rsidR="00A81C35" w:rsidRPr="00AF3F50">
        <w:tab/>
        <w:t>Clarification to data forwarding upon SN change</w:t>
      </w:r>
      <w:r w:rsidR="00A81C35" w:rsidRPr="00AF3F50">
        <w:tab/>
        <w:t>Ericsson</w:t>
      </w:r>
      <w:r w:rsidR="00A81C35" w:rsidRPr="00AF3F50">
        <w:tab/>
        <w:t>CR</w:t>
      </w:r>
      <w:r w:rsidR="00A81C35" w:rsidRPr="00AF3F50">
        <w:tab/>
        <w:t>Rel-16</w:t>
      </w:r>
      <w:r w:rsidR="00A81C35" w:rsidRPr="00AF3F50">
        <w:tab/>
        <w:t>37.340</w:t>
      </w:r>
      <w:r w:rsidR="00A81C35" w:rsidRPr="00AF3F50">
        <w:tab/>
        <w:t>16.5.0</w:t>
      </w:r>
      <w:r w:rsidR="00A81C35" w:rsidRPr="00AF3F50">
        <w:tab/>
        <w:t>0260</w:t>
      </w:r>
      <w:r w:rsidR="00A81C35" w:rsidRPr="00AF3F50">
        <w:tab/>
        <w:t>1</w:t>
      </w:r>
      <w:r w:rsidR="00A81C35" w:rsidRPr="00AF3F50">
        <w:tab/>
        <w:t>F</w:t>
      </w:r>
      <w:r w:rsidR="00A81C35" w:rsidRPr="00AF3F50">
        <w:tab/>
        <w:t>NR_newRAT-Core</w:t>
      </w:r>
      <w:r w:rsidR="00A81C35" w:rsidRPr="00AF3F50">
        <w:tab/>
      </w:r>
      <w:hyperlink r:id="rId106" w:history="1">
        <w:r w:rsidR="00A81C35">
          <w:rPr>
            <w:rStyle w:val="Hyperlink"/>
          </w:rPr>
          <w:t>R2-2103652</w:t>
        </w:r>
      </w:hyperlink>
    </w:p>
    <w:p w14:paraId="209ED937" w14:textId="1FDB8A42" w:rsidR="00A81C35" w:rsidRPr="00BE5489" w:rsidRDefault="00A81C35" w:rsidP="00A81C35">
      <w:pPr>
        <w:pStyle w:val="Agreement"/>
      </w:pPr>
      <w:r>
        <w:t xml:space="preserve">[001] merged with an update of </w:t>
      </w:r>
      <w:r w:rsidRPr="00A81C35">
        <w:t>R2-2106195</w:t>
      </w:r>
      <w:r>
        <w:t xml:space="preserve"> into </w:t>
      </w:r>
      <w:r w:rsidRPr="00A81C35">
        <w:t>R2-2106686</w:t>
      </w:r>
    </w:p>
    <w:p w14:paraId="08FFE063" w14:textId="77777777" w:rsidR="00A81C35" w:rsidRPr="00633425" w:rsidRDefault="00A81C35" w:rsidP="00A81C35">
      <w:pPr>
        <w:pStyle w:val="Doc-text2"/>
      </w:pPr>
    </w:p>
    <w:p w14:paraId="5B4FDB6D" w14:textId="62D9F463" w:rsidR="00A81C35" w:rsidRDefault="00613BC9" w:rsidP="00A81C35">
      <w:pPr>
        <w:pStyle w:val="Doc-title"/>
      </w:pPr>
      <w:hyperlink r:id="rId107" w:history="1">
        <w:r w:rsidR="00A81C35">
          <w:rPr>
            <w:rStyle w:val="Hyperlink"/>
          </w:rPr>
          <w:t>R2-2106174</w:t>
        </w:r>
      </w:hyperlink>
      <w:r w:rsidR="00A81C35" w:rsidRPr="00AF3F50">
        <w:tab/>
        <w:t>SRB PDCP handling upon handover</w:t>
      </w:r>
      <w:r w:rsidR="00A81C35" w:rsidRPr="00AF3F50">
        <w:tab/>
        <w:t>Huawei, HiSilicon, Nokia (rapporteur), Ericsson</w:t>
      </w:r>
      <w:r w:rsidR="00A81C35" w:rsidRPr="00AF3F50">
        <w:tab/>
        <w:t>CR</w:t>
      </w:r>
      <w:r w:rsidR="00A81C35" w:rsidRPr="00AF3F50">
        <w:tab/>
        <w:t>Rel-15</w:t>
      </w:r>
      <w:r w:rsidR="00A81C35" w:rsidRPr="00AF3F50">
        <w:tab/>
        <w:t>38.300</w:t>
      </w:r>
      <w:r w:rsidR="00A81C35" w:rsidRPr="00AF3F50">
        <w:tab/>
        <w:t>15.12.0</w:t>
      </w:r>
      <w:r w:rsidR="00A81C35" w:rsidRPr="00AF3F50">
        <w:tab/>
        <w:t>0363</w:t>
      </w:r>
      <w:r w:rsidR="00A81C35" w:rsidRPr="00AF3F50">
        <w:tab/>
        <w:t>2</w:t>
      </w:r>
      <w:r w:rsidR="00A81C35" w:rsidRPr="00AF3F50">
        <w:tab/>
        <w:t>F</w:t>
      </w:r>
      <w:r w:rsidR="00A81C35" w:rsidRPr="00AF3F50">
        <w:tab/>
        <w:t>NR_newRAT-Core</w:t>
      </w:r>
      <w:r w:rsidR="00A81C35" w:rsidRPr="00AF3F50">
        <w:tab/>
      </w:r>
      <w:hyperlink r:id="rId108" w:history="1">
        <w:r w:rsidR="00A81C35">
          <w:rPr>
            <w:rStyle w:val="Hyperlink"/>
          </w:rPr>
          <w:t>R2-2104515</w:t>
        </w:r>
      </w:hyperlink>
    </w:p>
    <w:p w14:paraId="21A1DDE9" w14:textId="77777777" w:rsidR="00A81C35" w:rsidRPr="00BE5489" w:rsidRDefault="00A81C35" w:rsidP="00A81C35">
      <w:pPr>
        <w:pStyle w:val="Agreement"/>
      </w:pPr>
      <w:r>
        <w:t>[001] Agreed</w:t>
      </w:r>
    </w:p>
    <w:p w14:paraId="59CAEA0B" w14:textId="77777777" w:rsidR="00A81C35" w:rsidRPr="00633425" w:rsidRDefault="00A81C35" w:rsidP="00A81C35">
      <w:pPr>
        <w:pStyle w:val="Doc-text2"/>
        <w:ind w:left="0" w:firstLine="0"/>
      </w:pPr>
    </w:p>
    <w:p w14:paraId="58817CE4" w14:textId="17B91D0A" w:rsidR="00A81C35" w:rsidRDefault="00613BC9" w:rsidP="00A81C35">
      <w:pPr>
        <w:pStyle w:val="Doc-title"/>
      </w:pPr>
      <w:hyperlink r:id="rId109" w:history="1">
        <w:r w:rsidR="00A81C35">
          <w:rPr>
            <w:rStyle w:val="Hyperlink"/>
          </w:rPr>
          <w:t>R2-2106170</w:t>
        </w:r>
      </w:hyperlink>
      <w:r w:rsidR="00A81C35" w:rsidRPr="00AF3F50">
        <w:tab/>
        <w:t>SRB PDCP handling upon handover</w:t>
      </w:r>
      <w:r w:rsidR="00A81C35" w:rsidRPr="00AF3F50">
        <w:tab/>
        <w:t>Huawei, HiSilicon, Nokia (rapporteur), Ericsson</w:t>
      </w:r>
      <w:r w:rsidR="00A81C35" w:rsidRPr="00AF3F50">
        <w:tab/>
        <w:t>CR</w:t>
      </w:r>
      <w:r w:rsidR="00A81C35" w:rsidRPr="00AF3F50">
        <w:tab/>
        <w:t>Rel-16</w:t>
      </w:r>
      <w:r w:rsidR="00A81C35" w:rsidRPr="00AF3F50">
        <w:tab/>
        <w:t>38.300</w:t>
      </w:r>
      <w:r w:rsidR="00A81C35" w:rsidRPr="00AF3F50">
        <w:tab/>
        <w:t>16.5.0</w:t>
      </w:r>
      <w:r w:rsidR="00A81C35" w:rsidRPr="00AF3F50">
        <w:tab/>
        <w:t>0364</w:t>
      </w:r>
      <w:r w:rsidR="00A81C35" w:rsidRPr="00AF3F50">
        <w:tab/>
        <w:t>2</w:t>
      </w:r>
      <w:r w:rsidR="00A81C35" w:rsidRPr="00AF3F50">
        <w:tab/>
        <w:t>A</w:t>
      </w:r>
      <w:r w:rsidR="00A81C35" w:rsidRPr="00AF3F50">
        <w:tab/>
        <w:t>NR_newRAT-Core</w:t>
      </w:r>
      <w:r w:rsidR="00A81C35" w:rsidRPr="00AF3F50">
        <w:tab/>
      </w:r>
      <w:hyperlink r:id="rId110" w:history="1">
        <w:r w:rsidR="00A81C35">
          <w:rPr>
            <w:rStyle w:val="Hyperlink"/>
          </w:rPr>
          <w:t>R2-2104516</w:t>
        </w:r>
      </w:hyperlink>
    </w:p>
    <w:p w14:paraId="7AA108F2" w14:textId="77777777" w:rsidR="00A81C35" w:rsidRPr="00BE5489" w:rsidRDefault="00A81C35" w:rsidP="00A81C35">
      <w:pPr>
        <w:pStyle w:val="Agreement"/>
      </w:pPr>
      <w:r>
        <w:t>[001] Agreed</w:t>
      </w:r>
    </w:p>
    <w:p w14:paraId="0EE12F1E" w14:textId="77777777" w:rsidR="00A81C35" w:rsidRPr="00633425" w:rsidRDefault="00A81C35" w:rsidP="00A81C35">
      <w:pPr>
        <w:pStyle w:val="Doc-text2"/>
      </w:pPr>
    </w:p>
    <w:p w14:paraId="6FD94778" w14:textId="2228F43E" w:rsidR="00A81C35" w:rsidRDefault="00613BC9" w:rsidP="00A81C35">
      <w:pPr>
        <w:pStyle w:val="Doc-title"/>
      </w:pPr>
      <w:hyperlink r:id="rId111" w:history="1">
        <w:r w:rsidR="00A81C35">
          <w:rPr>
            <w:rStyle w:val="Hyperlink"/>
          </w:rPr>
          <w:t>R2-2105001</w:t>
        </w:r>
      </w:hyperlink>
      <w:r w:rsidR="00A81C35" w:rsidRPr="00AF3F50">
        <w:tab/>
        <w:t>38.300 CR: removing ambiguous HO naming</w:t>
      </w:r>
      <w:r w:rsidR="00A81C35" w:rsidRPr="00AF3F50">
        <w:tab/>
        <w:t>Nokia, Nokia Shanghai Bell</w:t>
      </w:r>
      <w:r w:rsidR="00A81C35" w:rsidRPr="00AF3F50">
        <w:tab/>
        <w:t>CR</w:t>
      </w:r>
      <w:r w:rsidR="00A81C35" w:rsidRPr="00AF3F50">
        <w:tab/>
        <w:t>Rel-16</w:t>
      </w:r>
      <w:r w:rsidR="00A81C35" w:rsidRPr="00AF3F50">
        <w:tab/>
        <w:t>38.300</w:t>
      </w:r>
      <w:r w:rsidR="00A81C35" w:rsidRPr="00AF3F50">
        <w:tab/>
        <w:t>16.5.0</w:t>
      </w:r>
      <w:r w:rsidR="00A81C35" w:rsidRPr="00AF3F50">
        <w:tab/>
        <w:t>0354</w:t>
      </w:r>
      <w:r w:rsidR="00A81C35" w:rsidRPr="00AF3F50">
        <w:tab/>
        <w:t>1</w:t>
      </w:r>
      <w:r w:rsidR="00A81C35" w:rsidRPr="00AF3F50">
        <w:tab/>
        <w:t>F</w:t>
      </w:r>
      <w:r w:rsidR="00A81C35" w:rsidRPr="00AF3F50">
        <w:tab/>
      </w:r>
      <w:proofErr w:type="spellStart"/>
      <w:r w:rsidR="00A81C35" w:rsidRPr="00AF3F50">
        <w:t>NR_Mob_enh</w:t>
      </w:r>
      <w:proofErr w:type="spellEnd"/>
      <w:r w:rsidR="00A81C35" w:rsidRPr="00AF3F50">
        <w:t>-Core</w:t>
      </w:r>
      <w:r w:rsidR="00A81C35" w:rsidRPr="00AF3F50">
        <w:tab/>
      </w:r>
      <w:hyperlink r:id="rId112" w:history="1">
        <w:r w:rsidR="00A81C35">
          <w:rPr>
            <w:rStyle w:val="Hyperlink"/>
          </w:rPr>
          <w:t>R2-2103337</w:t>
        </w:r>
      </w:hyperlink>
    </w:p>
    <w:p w14:paraId="7D97C1EC" w14:textId="77777777" w:rsidR="00A81C35" w:rsidRPr="00BE5489" w:rsidRDefault="00A81C35" w:rsidP="00A81C35">
      <w:pPr>
        <w:pStyle w:val="Agreement"/>
      </w:pPr>
      <w:r>
        <w:t>[001] Agreed</w:t>
      </w:r>
    </w:p>
    <w:p w14:paraId="41F77A56" w14:textId="77777777" w:rsidR="00A81C35" w:rsidRPr="00633425" w:rsidRDefault="00A81C35" w:rsidP="00A81C35">
      <w:pPr>
        <w:pStyle w:val="Doc-text2"/>
      </w:pPr>
    </w:p>
    <w:p w14:paraId="4E1D1BF8" w14:textId="7A9018B8" w:rsidR="00A81C35" w:rsidRDefault="00613BC9" w:rsidP="00A81C35">
      <w:pPr>
        <w:pStyle w:val="Doc-title"/>
      </w:pPr>
      <w:hyperlink r:id="rId113" w:history="1">
        <w:r w:rsidR="00A81C35">
          <w:rPr>
            <w:rStyle w:val="Hyperlink"/>
          </w:rPr>
          <w:t>R2-2105002</w:t>
        </w:r>
      </w:hyperlink>
      <w:r w:rsidR="00A81C35" w:rsidRPr="00AF3F50">
        <w:tab/>
        <w:t>36.300 CR: removing ambiguous HO naming</w:t>
      </w:r>
      <w:r w:rsidR="00A81C35" w:rsidRPr="00AF3F50">
        <w:tab/>
        <w:t>Nokia, Nokia Shanghai Bell</w:t>
      </w:r>
      <w:r w:rsidR="00A81C35" w:rsidRPr="00AF3F50">
        <w:tab/>
        <w:t>CR</w:t>
      </w:r>
      <w:r w:rsidR="00A81C35" w:rsidRPr="00AF3F50">
        <w:tab/>
        <w:t>Rel-16</w:t>
      </w:r>
      <w:r w:rsidR="00A81C35" w:rsidRPr="00AF3F50">
        <w:tab/>
        <w:t>36.300</w:t>
      </w:r>
      <w:r w:rsidR="00A81C35" w:rsidRPr="00AF3F50">
        <w:tab/>
        <w:t>16.5.0</w:t>
      </w:r>
      <w:r w:rsidR="00A81C35" w:rsidRPr="00AF3F50">
        <w:tab/>
        <w:t>1336</w:t>
      </w:r>
      <w:r w:rsidR="00A81C35" w:rsidRPr="00AF3F50">
        <w:tab/>
        <w:t>1</w:t>
      </w:r>
      <w:r w:rsidR="00A81C35" w:rsidRPr="00AF3F50">
        <w:tab/>
        <w:t>F</w:t>
      </w:r>
      <w:r w:rsidR="00A81C35" w:rsidRPr="00AF3F50">
        <w:tab/>
      </w:r>
      <w:proofErr w:type="spellStart"/>
      <w:r w:rsidR="00A81C35" w:rsidRPr="00AF3F50">
        <w:t>NR_Mob_enh</w:t>
      </w:r>
      <w:proofErr w:type="spellEnd"/>
      <w:r w:rsidR="00A81C35" w:rsidRPr="00AF3F50">
        <w:t>-Core</w:t>
      </w:r>
      <w:r w:rsidR="00A81C35" w:rsidRPr="00AF3F50">
        <w:tab/>
      </w:r>
      <w:hyperlink r:id="rId114" w:history="1">
        <w:r w:rsidR="00A81C35">
          <w:rPr>
            <w:rStyle w:val="Hyperlink"/>
          </w:rPr>
          <w:t>R2-2103338</w:t>
        </w:r>
      </w:hyperlink>
    </w:p>
    <w:p w14:paraId="4DC6D40E" w14:textId="77777777" w:rsidR="00A81C35" w:rsidRPr="00BE5489" w:rsidRDefault="00A81C35" w:rsidP="00A81C35">
      <w:pPr>
        <w:pStyle w:val="Agreement"/>
      </w:pPr>
      <w:r>
        <w:t>[001] Agreed</w:t>
      </w:r>
    </w:p>
    <w:p w14:paraId="5FC20A8E" w14:textId="77777777" w:rsidR="00A81C35" w:rsidRPr="00633425" w:rsidRDefault="00A81C35" w:rsidP="00A81C35">
      <w:pPr>
        <w:pStyle w:val="Doc-text2"/>
      </w:pPr>
    </w:p>
    <w:p w14:paraId="321BD1E3" w14:textId="77777777" w:rsidR="00A81C35" w:rsidRPr="004B0F1C" w:rsidRDefault="00A81C35" w:rsidP="00A81C35">
      <w:pPr>
        <w:pStyle w:val="Doc-text2"/>
      </w:pPr>
    </w:p>
    <w:p w14:paraId="704FC54F" w14:textId="77777777" w:rsidR="00A81C35" w:rsidRPr="000D255B" w:rsidRDefault="00A81C35" w:rsidP="00A81C35">
      <w:pPr>
        <w:pStyle w:val="Heading3"/>
      </w:pPr>
      <w:r w:rsidRPr="000D255B">
        <w:t>5.2.1</w:t>
      </w:r>
      <w:r w:rsidRPr="000D255B">
        <w:tab/>
        <w:t>TS 3x.300</w:t>
      </w:r>
    </w:p>
    <w:p w14:paraId="3F514B5B" w14:textId="797E2F76" w:rsidR="00A81C35" w:rsidRDefault="00613BC9" w:rsidP="00A81C35">
      <w:pPr>
        <w:pStyle w:val="Doc-title"/>
      </w:pPr>
      <w:hyperlink r:id="rId115" w:history="1">
        <w:r w:rsidR="00A81C35">
          <w:rPr>
            <w:rStyle w:val="Hyperlink"/>
          </w:rPr>
          <w:t>R2-2104733</w:t>
        </w:r>
      </w:hyperlink>
      <w:r w:rsidR="00A81C35">
        <w:tab/>
        <w:t>LS on Handover terminology (S5-211324; contact: Ericsson)</w:t>
      </w:r>
      <w:r w:rsidR="00A81C35">
        <w:tab/>
        <w:t>SA5</w:t>
      </w:r>
      <w:r w:rsidR="00A81C35">
        <w:tab/>
        <w:t>LS in</w:t>
      </w:r>
      <w:r w:rsidR="00A81C35">
        <w:tab/>
        <w:t>Rel-17</w:t>
      </w:r>
      <w:r w:rsidR="00A81C35">
        <w:tab/>
        <w:t>E_HOO</w:t>
      </w:r>
      <w:r w:rsidR="00A81C35">
        <w:tab/>
      </w:r>
      <w:proofErr w:type="gramStart"/>
      <w:r w:rsidR="00A81C35">
        <w:t>To</w:t>
      </w:r>
      <w:proofErr w:type="gramEnd"/>
      <w:r w:rsidR="00A81C35">
        <w:t>:RAN2, RAN3</w:t>
      </w:r>
    </w:p>
    <w:p w14:paraId="2CC4AC04" w14:textId="77777777" w:rsidR="00A81C35" w:rsidRPr="00793AB7" w:rsidRDefault="00A81C35" w:rsidP="00A81C35">
      <w:pPr>
        <w:pStyle w:val="Doc-comment"/>
      </w:pPr>
      <w:r>
        <w:t xml:space="preserve">Chair: Taken into account and </w:t>
      </w:r>
      <w:proofErr w:type="gramStart"/>
      <w:r>
        <w:t>Noted</w:t>
      </w:r>
      <w:proofErr w:type="gramEnd"/>
      <w:r>
        <w:t xml:space="preserve"> already last meeting. Can be withdrawn. </w:t>
      </w:r>
    </w:p>
    <w:p w14:paraId="1007D3A6" w14:textId="77777777" w:rsidR="00A81C35" w:rsidRPr="000D255B" w:rsidRDefault="00A81C35" w:rsidP="00A81C35">
      <w:pPr>
        <w:pStyle w:val="Heading3"/>
      </w:pPr>
      <w:r w:rsidRPr="000D255B">
        <w:t>5.2.2</w:t>
      </w:r>
      <w:r w:rsidRPr="000D255B">
        <w:tab/>
        <w:t>TS 37.340</w:t>
      </w:r>
    </w:p>
    <w:p w14:paraId="174F31A4" w14:textId="2A7250D8" w:rsidR="00A81C35" w:rsidRDefault="00613BC9" w:rsidP="00A81C35">
      <w:pPr>
        <w:pStyle w:val="Doc-title"/>
      </w:pPr>
      <w:hyperlink r:id="rId116" w:history="1">
        <w:r w:rsidR="00A81C35">
          <w:rPr>
            <w:rStyle w:val="Hyperlink"/>
          </w:rPr>
          <w:t>R2-2106194</w:t>
        </w:r>
      </w:hyperlink>
      <w:r w:rsidR="00A81C35">
        <w:tab/>
        <w:t>Correction on PSCell change without security key change</w:t>
      </w:r>
      <w:r w:rsidR="00A81C35">
        <w:tab/>
        <w:t>Huawei, HiSilicon</w:t>
      </w:r>
      <w:r w:rsidR="00A81C35">
        <w:tab/>
        <w:t>CR</w:t>
      </w:r>
      <w:r w:rsidR="00A81C35">
        <w:tab/>
        <w:t>Rel-15</w:t>
      </w:r>
      <w:r w:rsidR="00A81C35">
        <w:tab/>
        <w:t>37.340</w:t>
      </w:r>
      <w:r w:rsidR="00A81C35">
        <w:tab/>
        <w:t>15.12.0</w:t>
      </w:r>
      <w:r w:rsidR="00A81C35">
        <w:tab/>
        <w:t>0269</w:t>
      </w:r>
      <w:r w:rsidR="00A81C35">
        <w:tab/>
        <w:t>-</w:t>
      </w:r>
      <w:r w:rsidR="00A81C35">
        <w:tab/>
        <w:t>F</w:t>
      </w:r>
      <w:r w:rsidR="00A81C35">
        <w:tab/>
        <w:t>NR_newRAT-Core</w:t>
      </w:r>
    </w:p>
    <w:p w14:paraId="54302C1B" w14:textId="41501C4A" w:rsidR="00A81C35" w:rsidRPr="00BE5489" w:rsidRDefault="00A81C35" w:rsidP="00A81C35">
      <w:pPr>
        <w:pStyle w:val="Agreement"/>
      </w:pPr>
      <w:r>
        <w:t xml:space="preserve">[001] updated and merged with </w:t>
      </w:r>
      <w:r w:rsidRPr="00A81C35">
        <w:t>R2-2105783</w:t>
      </w:r>
      <w:r>
        <w:t xml:space="preserve"> into </w:t>
      </w:r>
      <w:r w:rsidRPr="00A81C35">
        <w:t>R2-2106685</w:t>
      </w:r>
    </w:p>
    <w:p w14:paraId="5718E53E" w14:textId="77777777" w:rsidR="00A81C35" w:rsidRPr="00A81C35" w:rsidRDefault="00A81C35" w:rsidP="00A81C35">
      <w:pPr>
        <w:pStyle w:val="Doc-text2"/>
      </w:pPr>
    </w:p>
    <w:p w14:paraId="711F68C4" w14:textId="3D7B5456" w:rsidR="00A81C35" w:rsidRDefault="00613BC9" w:rsidP="00A81C35">
      <w:pPr>
        <w:pStyle w:val="Doc-title"/>
      </w:pPr>
      <w:hyperlink r:id="rId117" w:history="1">
        <w:r w:rsidR="00A81C35">
          <w:rPr>
            <w:rStyle w:val="Hyperlink"/>
          </w:rPr>
          <w:t>R2-2106195</w:t>
        </w:r>
      </w:hyperlink>
      <w:r w:rsidR="00A81C35">
        <w:tab/>
        <w:t>Correction on PSCell change without security key change</w:t>
      </w:r>
      <w:r w:rsidR="00A81C35">
        <w:tab/>
        <w:t>Huawei, HiSilicon</w:t>
      </w:r>
      <w:r w:rsidR="00A81C35">
        <w:tab/>
        <w:t>CR</w:t>
      </w:r>
      <w:r w:rsidR="00A81C35">
        <w:tab/>
        <w:t>Rel-16</w:t>
      </w:r>
    </w:p>
    <w:p w14:paraId="5D0320F6" w14:textId="162C8164" w:rsidR="00A81C35" w:rsidRPr="00BE5489" w:rsidRDefault="00A81C35" w:rsidP="00A81C35">
      <w:pPr>
        <w:pStyle w:val="Agreement"/>
      </w:pPr>
      <w:r>
        <w:t xml:space="preserve">[001] updated and merged with </w:t>
      </w:r>
      <w:r w:rsidRPr="00A81C35">
        <w:t>R2-2105784</w:t>
      </w:r>
      <w:r>
        <w:t xml:space="preserve"> into </w:t>
      </w:r>
      <w:r w:rsidRPr="00A81C35">
        <w:t>R2-2106686</w:t>
      </w:r>
    </w:p>
    <w:p w14:paraId="5C145DA6" w14:textId="77777777" w:rsidR="00A81C35" w:rsidRPr="00A81C35" w:rsidRDefault="00A81C35" w:rsidP="00A81C35">
      <w:pPr>
        <w:pStyle w:val="Doc-text2"/>
      </w:pPr>
    </w:p>
    <w:p w14:paraId="145992CF" w14:textId="77777777" w:rsidR="00A81C35" w:rsidRDefault="00A81C35" w:rsidP="00A81C35">
      <w:pPr>
        <w:pStyle w:val="Doc-text2"/>
      </w:pPr>
    </w:p>
    <w:p w14:paraId="4B61B915" w14:textId="54AB5754" w:rsidR="00A81C35" w:rsidRDefault="00613BC9" w:rsidP="00A81C35">
      <w:pPr>
        <w:pStyle w:val="Doc-title"/>
      </w:pPr>
      <w:hyperlink r:id="rId118" w:history="1">
        <w:r w:rsidR="00A81C35">
          <w:rPr>
            <w:rStyle w:val="Hyperlink"/>
          </w:rPr>
          <w:t>R2-2106685</w:t>
        </w:r>
      </w:hyperlink>
      <w:r w:rsidR="00A81C35">
        <w:tab/>
      </w:r>
      <w:r w:rsidR="00A81C35" w:rsidRPr="00A81C35">
        <w:t>Correction on PSCell change without security key change and data forwarding upon SN change with full configuration</w:t>
      </w:r>
      <w:r w:rsidR="00A81C35">
        <w:tab/>
        <w:t>Huawei, HiSilicon, Ericsson</w:t>
      </w:r>
      <w:r w:rsidR="00A81C35">
        <w:tab/>
        <w:t>CR</w:t>
      </w:r>
      <w:r w:rsidR="00A81C35">
        <w:tab/>
        <w:t>Rel-15</w:t>
      </w:r>
      <w:r w:rsidR="00A81C35">
        <w:tab/>
        <w:t>37.340</w:t>
      </w:r>
    </w:p>
    <w:p w14:paraId="5FCB88E6" w14:textId="77777777" w:rsidR="00A81C35" w:rsidRPr="00BE5489" w:rsidRDefault="00A81C35" w:rsidP="00A81C35">
      <w:pPr>
        <w:pStyle w:val="Agreement"/>
      </w:pPr>
      <w:r>
        <w:t>[001] Agreed</w:t>
      </w:r>
    </w:p>
    <w:p w14:paraId="6C832F29" w14:textId="0FD69152" w:rsidR="00A81C35" w:rsidRDefault="00A81C35"/>
    <w:p w14:paraId="3290C99B" w14:textId="67A20908" w:rsidR="00A81C35" w:rsidRDefault="00613BC9" w:rsidP="00A81C35">
      <w:pPr>
        <w:pStyle w:val="Doc-title"/>
      </w:pPr>
      <w:hyperlink r:id="rId119" w:history="1">
        <w:r w:rsidR="00A81C35">
          <w:rPr>
            <w:rStyle w:val="Hyperlink"/>
          </w:rPr>
          <w:t>R2-210668</w:t>
        </w:r>
        <w:r>
          <w:rPr>
            <w:rStyle w:val="Hyperlink"/>
          </w:rPr>
          <w:t>6</w:t>
        </w:r>
      </w:hyperlink>
      <w:r w:rsidR="00A81C35">
        <w:tab/>
      </w:r>
      <w:r w:rsidR="00A81C35" w:rsidRPr="00A81C35">
        <w:t>Correction on PSCell change without security key change and data forwarding upon SN change with full configuration</w:t>
      </w:r>
      <w:r w:rsidR="00A81C35">
        <w:tab/>
        <w:t>Huawei, HiSilicon, Ericsson</w:t>
      </w:r>
      <w:r w:rsidR="00A81C35">
        <w:tab/>
        <w:t>CR</w:t>
      </w:r>
      <w:r w:rsidR="00A81C35">
        <w:tab/>
        <w:t>Rel-16</w:t>
      </w:r>
      <w:r w:rsidR="00A81C35">
        <w:tab/>
        <w:t>37.340</w:t>
      </w:r>
    </w:p>
    <w:p w14:paraId="1E4FD1AC" w14:textId="77777777" w:rsidR="00A81C35" w:rsidRPr="00BE5489" w:rsidRDefault="00A81C35" w:rsidP="00A81C35">
      <w:pPr>
        <w:pStyle w:val="Agreement"/>
      </w:pPr>
      <w:r>
        <w:t>[001] Agreed</w:t>
      </w:r>
    </w:p>
    <w:p w14:paraId="3591B9C7" w14:textId="77777777" w:rsidR="00A81C35" w:rsidRPr="00A81C35" w:rsidRDefault="00A81C35"/>
    <w:sectPr w:rsidR="00A81C35" w:rsidRPr="00A81C3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A74D6" w14:textId="77777777" w:rsidR="00261F77" w:rsidRDefault="00261F77" w:rsidP="00997FA2">
      <w:pPr>
        <w:spacing w:after="0" w:line="240" w:lineRule="auto"/>
      </w:pPr>
      <w:r>
        <w:separator/>
      </w:r>
    </w:p>
  </w:endnote>
  <w:endnote w:type="continuationSeparator" w:id="0">
    <w:p w14:paraId="4C08AEB7" w14:textId="77777777" w:rsidR="00261F77" w:rsidRDefault="00261F77" w:rsidP="00997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A2F3B" w14:textId="77777777" w:rsidR="00261F77" w:rsidRDefault="00261F77" w:rsidP="00997FA2">
      <w:pPr>
        <w:spacing w:after="0" w:line="240" w:lineRule="auto"/>
      </w:pPr>
      <w:r>
        <w:separator/>
      </w:r>
    </w:p>
  </w:footnote>
  <w:footnote w:type="continuationSeparator" w:id="0">
    <w:p w14:paraId="218A366E" w14:textId="77777777" w:rsidR="00261F77" w:rsidRDefault="00261F77" w:rsidP="00997F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943195"/>
    <w:multiLevelType w:val="multilevel"/>
    <w:tmpl w:val="4F943195"/>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7BD3"/>
    <w:rsid w:val="000719A7"/>
    <w:rsid w:val="00072364"/>
    <w:rsid w:val="00075BEF"/>
    <w:rsid w:val="00176E55"/>
    <w:rsid w:val="001A36B3"/>
    <w:rsid w:val="001F30C6"/>
    <w:rsid w:val="002115F1"/>
    <w:rsid w:val="00241541"/>
    <w:rsid w:val="00261F77"/>
    <w:rsid w:val="0027586E"/>
    <w:rsid w:val="002A0849"/>
    <w:rsid w:val="004C3372"/>
    <w:rsid w:val="004D1114"/>
    <w:rsid w:val="00561379"/>
    <w:rsid w:val="005D26B6"/>
    <w:rsid w:val="00613BC9"/>
    <w:rsid w:val="00633425"/>
    <w:rsid w:val="006346C6"/>
    <w:rsid w:val="00643B2F"/>
    <w:rsid w:val="006668FF"/>
    <w:rsid w:val="007E2EA0"/>
    <w:rsid w:val="007E304C"/>
    <w:rsid w:val="008C3C84"/>
    <w:rsid w:val="008E5FBE"/>
    <w:rsid w:val="00900AAA"/>
    <w:rsid w:val="009515A6"/>
    <w:rsid w:val="00955554"/>
    <w:rsid w:val="00997FA2"/>
    <w:rsid w:val="009F02B2"/>
    <w:rsid w:val="00A264D8"/>
    <w:rsid w:val="00A81C35"/>
    <w:rsid w:val="00AA2548"/>
    <w:rsid w:val="00AC7BD3"/>
    <w:rsid w:val="00AE3FE9"/>
    <w:rsid w:val="00B74EDA"/>
    <w:rsid w:val="00BF1090"/>
    <w:rsid w:val="00C449D4"/>
    <w:rsid w:val="00C7767B"/>
    <w:rsid w:val="00D204FD"/>
    <w:rsid w:val="00D22117"/>
    <w:rsid w:val="00E10084"/>
    <w:rsid w:val="00E74762"/>
    <w:rsid w:val="00E82519"/>
    <w:rsid w:val="00EA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02EF615"/>
  <w15:docId w15:val="{7B79BD9B-05AD-4379-B716-A5082698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rPr>
      <w:color w:val="954F72" w:themeColor="followedHyperlink"/>
      <w:u w:val="single"/>
    </w:rPr>
  </w:style>
  <w:style w:type="character" w:styleId="Hyperlink">
    <w:name w:val="Hyperlink"/>
    <w:uiPriority w:val="99"/>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styleId="UnresolvedMention">
    <w:name w:val="Unresolved Mention"/>
    <w:basedOn w:val="DefaultParagraphFont"/>
    <w:uiPriority w:val="99"/>
    <w:semiHidden/>
    <w:unhideWhenUsed/>
    <w:rsid w:val="00BF1090"/>
    <w:rPr>
      <w:color w:val="605E5C"/>
      <w:shd w:val="clear" w:color="auto" w:fill="E1DFDD"/>
    </w:rPr>
  </w:style>
  <w:style w:type="table" w:styleId="TableGrid">
    <w:name w:val="Table Grid"/>
    <w:basedOn w:val="TableNormal"/>
    <w:rsid w:val="00633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633425"/>
    <w:pPr>
      <w:spacing w:before="40" w:after="0" w:line="240" w:lineRule="auto"/>
      <w:jc w:val="left"/>
    </w:pPr>
    <w:rPr>
      <w:rFonts w:ascii="Arial" w:eastAsia="MS Mincho" w:hAnsi="Arial"/>
      <w:i/>
      <w:noProof/>
      <w:sz w:val="18"/>
      <w:szCs w:val="24"/>
      <w:lang w:eastAsia="en-GB"/>
    </w:rPr>
  </w:style>
  <w:style w:type="character" w:customStyle="1" w:styleId="CommentsChar">
    <w:name w:val="Comments Char"/>
    <w:link w:val="Comments"/>
    <w:qFormat/>
    <w:rsid w:val="00633425"/>
    <w:rPr>
      <w:rFonts w:ascii="Arial" w:eastAsia="MS Mincho" w:hAnsi="Arial"/>
      <w:i/>
      <w:noProof/>
      <w:sz w:val="18"/>
      <w:szCs w:val="24"/>
      <w:lang w:val="en-GB" w:eastAsia="en-GB"/>
    </w:rPr>
  </w:style>
  <w:style w:type="paragraph" w:customStyle="1" w:styleId="Doc-comment">
    <w:name w:val="Doc-comment"/>
    <w:basedOn w:val="Normal"/>
    <w:next w:val="Doc-text2"/>
    <w:qFormat/>
    <w:rsid w:val="00633425"/>
    <w:pPr>
      <w:tabs>
        <w:tab w:val="left" w:pos="1622"/>
      </w:tabs>
      <w:spacing w:after="0" w:line="240" w:lineRule="auto"/>
      <w:ind w:left="1622" w:hanging="363"/>
      <w:jc w:val="left"/>
    </w:pPr>
    <w:rPr>
      <w:rFonts w:ascii="Arial" w:eastAsia="MS Mincho" w:hAnsi="Arial"/>
      <w:i/>
      <w:szCs w:val="24"/>
      <w:lang w:eastAsia="en-GB"/>
    </w:rPr>
  </w:style>
  <w:style w:type="paragraph" w:customStyle="1" w:styleId="Agreement">
    <w:name w:val="Agreement"/>
    <w:basedOn w:val="Normal"/>
    <w:next w:val="Doc-text2"/>
    <w:uiPriority w:val="99"/>
    <w:rsid w:val="00633425"/>
    <w:pPr>
      <w:numPr>
        <w:numId w:val="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068257">
      <w:bodyDiv w:val="1"/>
      <w:marLeft w:val="0"/>
      <w:marRight w:val="0"/>
      <w:marTop w:val="0"/>
      <w:marBottom w:val="0"/>
      <w:divBdr>
        <w:top w:val="none" w:sz="0" w:space="0" w:color="auto"/>
        <w:left w:val="none" w:sz="0" w:space="0" w:color="auto"/>
        <w:bottom w:val="none" w:sz="0" w:space="0" w:color="auto"/>
        <w:right w:val="none" w:sz="0" w:space="0" w:color="auto"/>
      </w:divBdr>
    </w:div>
    <w:div w:id="1799908900">
      <w:bodyDiv w:val="1"/>
      <w:marLeft w:val="0"/>
      <w:marRight w:val="0"/>
      <w:marTop w:val="0"/>
      <w:marBottom w:val="0"/>
      <w:divBdr>
        <w:top w:val="none" w:sz="0" w:space="0" w:color="auto"/>
        <w:left w:val="none" w:sz="0" w:space="0" w:color="auto"/>
        <w:bottom w:val="none" w:sz="0" w:space="0" w:color="auto"/>
        <w:right w:val="none" w:sz="0" w:space="0" w:color="auto"/>
      </w:divBdr>
    </w:div>
    <w:div w:id="1951400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4-e/Docs/R2-2104516.zip" TargetMode="External"/><Relationship Id="rId117" Type="http://schemas.openxmlformats.org/officeDocument/2006/relationships/hyperlink" Target="https://www.3gpp.org/ftp/tsg_ran/WG2_RL2/TSGR2_114-e/Docs/R2-2106195.zip" TargetMode="External"/><Relationship Id="rId21" Type="http://schemas.openxmlformats.org/officeDocument/2006/relationships/hyperlink" Target="https://www.3gpp.org/ftp/tsg_ran/WG2_RL2/TSGR2_114-e/Docs/R2-2105763.zip" TargetMode="External"/><Relationship Id="rId42" Type="http://schemas.openxmlformats.org/officeDocument/2006/relationships/hyperlink" Target="https://www.3gpp.org/ftp/tsg_ran/WG2_RL2/TSGR2_114-e/Docs/R2-2106195.zip" TargetMode="External"/><Relationship Id="rId47" Type="http://schemas.openxmlformats.org/officeDocument/2006/relationships/hyperlink" Target="https://www.3gpp.org/ftp/tsg_ran/WG2_RL2/TSGR2_114-e/Docs/R2-2106174.zip" TargetMode="External"/><Relationship Id="rId63" Type="http://schemas.openxmlformats.org/officeDocument/2006/relationships/hyperlink" Target="https://www.3gpp.org/ftp/tsg_ran/WG2_RL2/TSGR2_114-e/Docs/R2-2105001.zip" TargetMode="External"/><Relationship Id="rId68" Type="http://schemas.openxmlformats.org/officeDocument/2006/relationships/hyperlink" Target="https://www.3gpp.org/ftp/tsg_ran/WG2_RL2/TSGR2_114-e/Docs/R2-2106195.zip" TargetMode="External"/><Relationship Id="rId84" Type="http://schemas.openxmlformats.org/officeDocument/2006/relationships/hyperlink" Target="https://www.3gpp.org/ftp/tsg_ran/WG2_RL2/TSGR2_114-e/Docs/R2-2106174.zip" TargetMode="External"/><Relationship Id="rId89" Type="http://schemas.openxmlformats.org/officeDocument/2006/relationships/hyperlink" Target="https://www.3gpp.org/ftp/tsg_ran/WG2_RL2/TSGR2_114-e/Docs/R2-2105763.zip" TargetMode="External"/><Relationship Id="rId112" Type="http://schemas.openxmlformats.org/officeDocument/2006/relationships/hyperlink" Target="https://www.3gpp.org/ftp/tsg_ran/WG2_RL2/TSGR2_114-e/Docs/R2-2103337.zip" TargetMode="External"/><Relationship Id="rId16" Type="http://schemas.openxmlformats.org/officeDocument/2006/relationships/hyperlink" Target="https://www.3gpp.org/ftp/tsg_ran/WG2_RL2/TSGR2_114-e/Docs/R2-2105002.zip" TargetMode="External"/><Relationship Id="rId107" Type="http://schemas.openxmlformats.org/officeDocument/2006/relationships/hyperlink" Target="https://www.3gpp.org/ftp/tsg_ran/WG2_RL2/TSGR2_114-e/Docs/R2-2106174.zip" TargetMode="External"/><Relationship Id="rId11" Type="http://schemas.openxmlformats.org/officeDocument/2006/relationships/hyperlink" Target="https://www.3gpp.org/ftp/tsg_ran/WG2_RL2/TSGR2_114-e/Docs/R2-2105783.zip" TargetMode="External"/><Relationship Id="rId32" Type="http://schemas.openxmlformats.org/officeDocument/2006/relationships/hyperlink" Target="https://www.3gpp.org/ftp/tsg_ran/WG2_RL2/TSGR2_114-e/Docs/R2-2105763.zip" TargetMode="External"/><Relationship Id="rId37" Type="http://schemas.openxmlformats.org/officeDocument/2006/relationships/hyperlink" Target="https://www.3gpp.org/ftp/tsg_ran/WG2_RL2/TSGR2_114-e/Docs/R2-2106914.zip" TargetMode="External"/><Relationship Id="rId53" Type="http://schemas.openxmlformats.org/officeDocument/2006/relationships/hyperlink" Target="https://www.3gpp.org/ftp/tsg_ran/WG2_RL2/TSGR2_114-e/Docs/R2-2105783.zip" TargetMode="External"/><Relationship Id="rId58" Type="http://schemas.openxmlformats.org/officeDocument/2006/relationships/hyperlink" Target="https://www.3gpp.org/ftp/tsg_ran/WG2_RL2/TSGR2_114-e/Docs/R2-2105763.zip" TargetMode="External"/><Relationship Id="rId74" Type="http://schemas.openxmlformats.org/officeDocument/2006/relationships/hyperlink" Target="https://www.3gpp.org/ftp/tsg_ran/WG2_RL2/TSGR2_114-e/Docs/R2-2105763.zip" TargetMode="External"/><Relationship Id="rId79" Type="http://schemas.openxmlformats.org/officeDocument/2006/relationships/hyperlink" Target="https://www.3gpp.org/ftp/tsg_ran/WG2_RL2/TSGR2_114-e/Docs/R2-2105783.zip" TargetMode="External"/><Relationship Id="rId102" Type="http://schemas.openxmlformats.org/officeDocument/2006/relationships/hyperlink" Target="https://www.3gpp.org/ftp/tsg_ran/WG2_RL2/TSGR2_114-e/Docs/R2-2103651.zip" TargetMode="External"/><Relationship Id="rId5" Type="http://schemas.openxmlformats.org/officeDocument/2006/relationships/numbering" Target="numbering.xml"/><Relationship Id="rId90" Type="http://schemas.openxmlformats.org/officeDocument/2006/relationships/hyperlink" Target="https://www.3gpp.org/ftp/tsg_ran/WG2_RL2/TSGR2_114-e/Docs/R2-2106194.zip" TargetMode="External"/><Relationship Id="rId95" Type="http://schemas.openxmlformats.org/officeDocument/2006/relationships/hyperlink" Target="https://www.3gpp.org/ftp/tsg_ran/WG2_RL2/TSGR2_114-e/Docs/R2-2106174.zip" TargetMode="External"/><Relationship Id="rId22" Type="http://schemas.openxmlformats.org/officeDocument/2006/relationships/hyperlink" Target="https://www.3gpp.org/ftp/tsg_ran/WG2_RL2/TSGR2_114-e/Docs/R2-2103652.zip" TargetMode="External"/><Relationship Id="rId27" Type="http://schemas.openxmlformats.org/officeDocument/2006/relationships/hyperlink" Target="https://www.3gpp.org/ftp/tsg_ran/WG2_RL2/TSGR2_114-e/Docs/R2-2105001.zip" TargetMode="External"/><Relationship Id="rId43" Type="http://schemas.openxmlformats.org/officeDocument/2006/relationships/hyperlink" Target="https://www.3gpp.org/ftp/tsg_ran/WG2_RL2/TSGR2_114-e/Docs/R2-2105783.zip" TargetMode="External"/><Relationship Id="rId48" Type="http://schemas.openxmlformats.org/officeDocument/2006/relationships/hyperlink" Target="https://www.3gpp.org/ftp/tsg_ran/WG2_RL2/TSGR2_114-e/Docs/R2-2106170.zip" TargetMode="External"/><Relationship Id="rId64" Type="http://schemas.openxmlformats.org/officeDocument/2006/relationships/hyperlink" Target="https://www.3gpp.org/ftp/tsg_ran/WG2_RL2/TSGR2_114-e/Docs/R2-2105002.zip" TargetMode="External"/><Relationship Id="rId69" Type="http://schemas.openxmlformats.org/officeDocument/2006/relationships/hyperlink" Target="https://www.3gpp.org/ftp/tsg_ran/WG2_RL2/TSGR2_114-e/Docs/R2-2105783.zip" TargetMode="External"/><Relationship Id="rId113" Type="http://schemas.openxmlformats.org/officeDocument/2006/relationships/hyperlink" Target="https://www.3gpp.org/ftp/tsg_ran/WG2_RL2/TSGR2_114-e/Docs/R2-2105002.zip" TargetMode="External"/><Relationship Id="rId118" Type="http://schemas.openxmlformats.org/officeDocument/2006/relationships/hyperlink" Target="https://www.3gpp.org/ftp/tsg_ran/WG2_RL2/TSGR2_114-e/Docs/R2-2106685.zip" TargetMode="External"/><Relationship Id="rId80" Type="http://schemas.openxmlformats.org/officeDocument/2006/relationships/hyperlink" Target="https://www.3gpp.org/ftp/tsg_ran/WG2_RL2/TSGR2_114-e/Docs/R2-2105763.zip" TargetMode="External"/><Relationship Id="rId85" Type="http://schemas.openxmlformats.org/officeDocument/2006/relationships/hyperlink" Target="https://www.3gpp.org/ftp/tsg_ran/WG2_RL2/TSGR2_114-e/Docs/R2-2106170.zip" TargetMode="External"/><Relationship Id="rId12" Type="http://schemas.openxmlformats.org/officeDocument/2006/relationships/hyperlink" Target="https://www.3gpp.org/ftp/tsg_ran/WG2_RL2/TSGR2_114-e/Docs/R2-2105763.zip" TargetMode="External"/><Relationship Id="rId17" Type="http://schemas.openxmlformats.org/officeDocument/2006/relationships/hyperlink" Target="https://www.3gpp.org/ftp/tsg_ran/WG2_RL2/TSGR2_114-e/Docs/R2-2106194.zip" TargetMode="External"/><Relationship Id="rId33" Type="http://schemas.openxmlformats.org/officeDocument/2006/relationships/hyperlink" Target="https://www.3gpp.org/ftp/tsg_ran/WG2_RL2/TSGR2_114-e/Docs/R2-2105783.zip" TargetMode="External"/><Relationship Id="rId38" Type="http://schemas.openxmlformats.org/officeDocument/2006/relationships/hyperlink" Target="https://www.3gpp.org/ftp/tsg_ran/WG2_RL2/TSGR2_114-e/Docs/R2-2106195.zip" TargetMode="External"/><Relationship Id="rId59" Type="http://schemas.openxmlformats.org/officeDocument/2006/relationships/hyperlink" Target="https://www.3gpp.org/ftp/tsg_ran/WG2_RL2/TSGR2_114-e/Docs/R2-2106194.zip" TargetMode="External"/><Relationship Id="rId103" Type="http://schemas.openxmlformats.org/officeDocument/2006/relationships/hyperlink" Target="https://www.3gpp.org/ftp/tsg_ran/WG2_RL2/TSGR2_114-e/Docs/R2-2105783.zip" TargetMode="External"/><Relationship Id="rId108" Type="http://schemas.openxmlformats.org/officeDocument/2006/relationships/hyperlink" Target="https://www.3gpp.org/ftp/tsg_ran/WG2_RL2/TSGR2_114-e/Docs/R2-2104515.zip" TargetMode="External"/><Relationship Id="rId54" Type="http://schemas.openxmlformats.org/officeDocument/2006/relationships/hyperlink" Target="https://www.3gpp.org/ftp/tsg_ran/WG2_RL2/TSGR2_114-e/Docs/R2-2105763.zip" TargetMode="External"/><Relationship Id="rId70" Type="http://schemas.openxmlformats.org/officeDocument/2006/relationships/hyperlink" Target="https://www.3gpp.org/ftp/tsg_ran/WG2_RL2/TSGR2_114-e/Docs/R2-2105763.zip" TargetMode="External"/><Relationship Id="rId75" Type="http://schemas.openxmlformats.org/officeDocument/2006/relationships/hyperlink" Target="https://www.3gpp.org/ftp/tsg_ran/WG2_RL2/TSGR2_114-e/Docs/R2-2105783.zip" TargetMode="External"/><Relationship Id="rId91" Type="http://schemas.openxmlformats.org/officeDocument/2006/relationships/hyperlink" Target="https://www.3gpp.org/ftp/tsg_ran/WG2_RL2/TSGR2_114-e/Docs/R2-2106685.zip" TargetMode="External"/><Relationship Id="rId96" Type="http://schemas.openxmlformats.org/officeDocument/2006/relationships/hyperlink" Target="https://www.3gpp.org/ftp/tsg_ran/WG2_RL2/TSGR2_114-e/Docs/R2-2106170.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2_RL2/TSGR2_114-e/Docs/R2-2106174.zip" TargetMode="External"/><Relationship Id="rId28" Type="http://schemas.openxmlformats.org/officeDocument/2006/relationships/hyperlink" Target="https://www.3gpp.org/ftp/tsg_ran/WG2_RL2/TSGR2_114-e/Docs/R2-2103337.zip" TargetMode="External"/><Relationship Id="rId49" Type="http://schemas.openxmlformats.org/officeDocument/2006/relationships/hyperlink" Target="https://www.3gpp.org/ftp/tsg_ran/WG2_RL2/TSGR2_114-e/Docs/R2-2106194.zip" TargetMode="External"/><Relationship Id="rId114" Type="http://schemas.openxmlformats.org/officeDocument/2006/relationships/hyperlink" Target="https://www.3gpp.org/ftp/tsg_ran/WG2_RL2/TSGR2_114-e/Docs/R2-2103338.zip" TargetMode="External"/><Relationship Id="rId119" Type="http://schemas.openxmlformats.org/officeDocument/2006/relationships/hyperlink" Target="https://www.3gpp.org/ftp/tsg_ran/WG2_RL2/TSGR2_114-e/Docs/R2-2106686.zip" TargetMode="External"/><Relationship Id="rId44" Type="http://schemas.openxmlformats.org/officeDocument/2006/relationships/hyperlink" Target="https://www.3gpp.org/ftp/tsg_ran/WG2_RL2/TSGR2_114-e/Docs/R2-2106170.zip" TargetMode="External"/><Relationship Id="rId60" Type="http://schemas.openxmlformats.org/officeDocument/2006/relationships/hyperlink" Target="https://www.3gpp.org/ftp/tsg_ran/WG2_RL2/TSGR2_114-e/Docs/R2-210595%20.zip" TargetMode="External"/><Relationship Id="rId65" Type="http://schemas.openxmlformats.org/officeDocument/2006/relationships/hyperlink" Target="https://www.3gpp.org/ftp/tsg_ran/WG2_RL2/TSGR2_114-e/Docs/R2-2105783.zip" TargetMode="External"/><Relationship Id="rId81" Type="http://schemas.openxmlformats.org/officeDocument/2006/relationships/hyperlink" Target="https://www.3gpp.org/ftp/tsg_ran/WG2_RL2/TSGR2_114-e/Docs/R2-2106194.zip" TargetMode="External"/><Relationship Id="rId86" Type="http://schemas.openxmlformats.org/officeDocument/2006/relationships/hyperlink" Target="https://www.3gpp.org/ftp/tsg_ran/WG2_RL2/TSGR2_114-e/Docs/R2-210500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14-e/Docs/R2-2106174.zip" TargetMode="External"/><Relationship Id="rId18" Type="http://schemas.openxmlformats.org/officeDocument/2006/relationships/hyperlink" Target="https://www.3gpp.org/ftp/tsg_ran/WG2_RL2/TSGR2_114-e/Docs/R2-2106195.zip" TargetMode="External"/><Relationship Id="rId39" Type="http://schemas.openxmlformats.org/officeDocument/2006/relationships/hyperlink" Target="https://www.3gpp.org/ftp/tsg_ran/WG2_RL2/TSGR2_114-e/Docs/R2-2106174.zip" TargetMode="External"/><Relationship Id="rId109" Type="http://schemas.openxmlformats.org/officeDocument/2006/relationships/hyperlink" Target="https://www.3gpp.org/ftp/tsg_ran/WG2_RL2/TSGR2_114-e/Docs/R2-2106170.zip" TargetMode="External"/><Relationship Id="rId34" Type="http://schemas.openxmlformats.org/officeDocument/2006/relationships/hyperlink" Target="https://www.3gpp.org/ftp/tsg_ran/WG2_RL2/TSGR2_114-e/Docs/R2-2105763.zip" TargetMode="External"/><Relationship Id="rId50" Type="http://schemas.openxmlformats.org/officeDocument/2006/relationships/hyperlink" Target="https://www.3gpp.org/ftp/tsg_ran/WG2_RL2/TSGR2_114-e/Docs/R2-2106195.zip" TargetMode="External"/><Relationship Id="rId55" Type="http://schemas.openxmlformats.org/officeDocument/2006/relationships/hyperlink" Target="https://www.3gpp.org/ftp/tsg_ran/WG2_RL2/TSGR2_114-e/Docs/R2-2105783.zip" TargetMode="External"/><Relationship Id="rId76" Type="http://schemas.openxmlformats.org/officeDocument/2006/relationships/hyperlink" Target="https://www.3gpp.org/ftp/tsg_ran/WG2_RL2/TSGR2_114-e/Docs/R2-2105763.zip" TargetMode="External"/><Relationship Id="rId97" Type="http://schemas.openxmlformats.org/officeDocument/2006/relationships/hyperlink" Target="https://www.3gpp.org/ftp/tsg_ran/WG2_RL2/TSGR2_114-e/Docs/R2-2105001.zip" TargetMode="External"/><Relationship Id="rId104" Type="http://schemas.openxmlformats.org/officeDocument/2006/relationships/hyperlink" Target="https://www.3gpp.org/ftp/tsg_ran/WG2_RL2/TSGR2_114-e/Docs/R2-2105763.zip" TargetMode="External"/><Relationship Id="rId120"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3gpp.org/ftp/tsg_ran/WG2_RL2/TSGR2_114-e/Docs/R2-2105783.zip" TargetMode="External"/><Relationship Id="rId92" Type="http://schemas.openxmlformats.org/officeDocument/2006/relationships/hyperlink" Target="https://www.3gpp.org/ftp/tsg_ran/WG2_RL2/TSGR2_114-e/Docs/R2-2106686.zip" TargetMode="External"/><Relationship Id="rId2" Type="http://schemas.openxmlformats.org/officeDocument/2006/relationships/customXml" Target="../customXml/item2.xml"/><Relationship Id="rId29" Type="http://schemas.openxmlformats.org/officeDocument/2006/relationships/hyperlink" Target="https://www.3gpp.org/ftp/tsg_ran/WG2_RL2/TSGR2_114-e/Docs/R2-2105002.zip" TargetMode="External"/><Relationship Id="rId24" Type="http://schemas.openxmlformats.org/officeDocument/2006/relationships/hyperlink" Target="https://www.3gpp.org/ftp/tsg_ran/WG2_RL2/TSGR2_114-e/Docs/R2-2104515.zip" TargetMode="External"/><Relationship Id="rId40" Type="http://schemas.openxmlformats.org/officeDocument/2006/relationships/hyperlink" Target="https://www.3gpp.org/ftp/tsg_ran/WG2_RL2/TSGR2_114-e/Docs/R2-2106170.zip" TargetMode="External"/><Relationship Id="rId45" Type="http://schemas.openxmlformats.org/officeDocument/2006/relationships/hyperlink" Target="https://www.3gpp.org/ftp/tsg_ran/WG2_RL2/TSGR2_114-e/Docs/R2-2105783.zip" TargetMode="External"/><Relationship Id="rId66" Type="http://schemas.openxmlformats.org/officeDocument/2006/relationships/hyperlink" Target="https://www.3gpp.org/ftp/tsg_ran/WG2_RL2/TSGR2_114-e/Docs/R2-2105763.zip" TargetMode="External"/><Relationship Id="rId87" Type="http://schemas.openxmlformats.org/officeDocument/2006/relationships/hyperlink" Target="https://www.3gpp.org/ftp/tsg_ran/WG2_RL2/TSGR2_114-e/Docs/R2-2105002.zip" TargetMode="External"/><Relationship Id="rId110" Type="http://schemas.openxmlformats.org/officeDocument/2006/relationships/hyperlink" Target="https://www.3gpp.org/ftp/tsg_ran/WG2_RL2/TSGR2_114-e/Docs/R2-2104516.zip" TargetMode="External"/><Relationship Id="rId115" Type="http://schemas.openxmlformats.org/officeDocument/2006/relationships/hyperlink" Target="https://www.3gpp.org/ftp/tsg_ran/WG2_RL2/TSGR2_114-e/Docs/R2-2104733.zip" TargetMode="External"/><Relationship Id="rId61" Type="http://schemas.openxmlformats.org/officeDocument/2006/relationships/hyperlink" Target="https://www.3gpp.org/ftp/tsg_ran/WG2_RL2/TSGR2_114-e/Docs/R2-2106174.zip" TargetMode="External"/><Relationship Id="rId82" Type="http://schemas.openxmlformats.org/officeDocument/2006/relationships/hyperlink" Target="https://www.3gpp.org/ftp/tsg_ran/WG2_RL2/TSGR2_114-e/Docs/R2-2106685.zip" TargetMode="External"/><Relationship Id="rId19" Type="http://schemas.openxmlformats.org/officeDocument/2006/relationships/hyperlink" Target="https://www.3gpp.org/ftp/tsg_ran/WG2_RL2/TSGR2_114-e/Docs/R2-2105783.zip" TargetMode="External"/><Relationship Id="rId14" Type="http://schemas.openxmlformats.org/officeDocument/2006/relationships/hyperlink" Target="https://www.3gpp.org/ftp/tsg_ran/WG2_RL2/TSGR2_114-e/Docs/R2-2106170.zip" TargetMode="External"/><Relationship Id="rId30" Type="http://schemas.openxmlformats.org/officeDocument/2006/relationships/hyperlink" Target="https://www.3gpp.org/ftp/tsg_ran/WG2_RL2/TSGR2_114-e/Docs/R2-2103338.zip" TargetMode="External"/><Relationship Id="rId35" Type="http://schemas.openxmlformats.org/officeDocument/2006/relationships/hyperlink" Target="https://www.3gpp.org/ftp/tsg_ran/WG2_RL2/TSGR2_114-e/Docs/R2-2106174.zip" TargetMode="External"/><Relationship Id="rId56" Type="http://schemas.openxmlformats.org/officeDocument/2006/relationships/hyperlink" Target="https://www.3gpp.org/ftp/tsg_ran/WG2_RL2/TSGR2_114-e/Docs/R2-2105763.zip" TargetMode="External"/><Relationship Id="rId77" Type="http://schemas.openxmlformats.org/officeDocument/2006/relationships/hyperlink" Target="https://www.3gpp.org/ftp/tsg_ran/WG2_RL2/TSGR2_114-e/Docs/R2-2105783.zip" TargetMode="External"/><Relationship Id="rId100" Type="http://schemas.openxmlformats.org/officeDocument/2006/relationships/hyperlink" Target="https://www.3gpp.org/ftp/tsg_ran/WG2_RL2/TSGR2_114-e/Docs/R2-2106195.zip" TargetMode="External"/><Relationship Id="rId105" Type="http://schemas.openxmlformats.org/officeDocument/2006/relationships/hyperlink" Target="https://www.3gpp.org/ftp/tsg_ran/WG2_RL2/TSGR2_114-e/Docs/R2-2105763.zip" TargetMode="External"/><Relationship Id="rId8" Type="http://schemas.openxmlformats.org/officeDocument/2006/relationships/webSettings" Target="webSettings.xml"/><Relationship Id="rId51" Type="http://schemas.openxmlformats.org/officeDocument/2006/relationships/hyperlink" Target="https://www.3gpp.org/ftp/tsg_ran/WG2_RL2/TSGR2_114-e/Docs/R2-2106194.zip" TargetMode="External"/><Relationship Id="rId72" Type="http://schemas.openxmlformats.org/officeDocument/2006/relationships/hyperlink" Target="https://www.3gpp.org/ftp/tsg_ran/WG2_RL2/TSGR2_114-e/Docs/R2-2105763.zip" TargetMode="External"/><Relationship Id="rId93" Type="http://schemas.openxmlformats.org/officeDocument/2006/relationships/hyperlink" Target="https://www.3gpp.org/ftp/tsg_ran/WG2_RL2/TSGR2_114-e/Docs/R2-2105783.zip" TargetMode="External"/><Relationship Id="rId98" Type="http://schemas.openxmlformats.org/officeDocument/2006/relationships/hyperlink" Target="https://www.3gpp.org/ftp/tsg_ran/WG2_RL2/TSGR2_114-e/Docs/R2-2105002.zip" TargetMode="Externa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www.3gpp.org/ftp/tsg_ran/WG2_RL2/TSGR2_114-e/Docs/R2-2106170.zip" TargetMode="External"/><Relationship Id="rId46" Type="http://schemas.openxmlformats.org/officeDocument/2006/relationships/hyperlink" Target="https://www.3gpp.org/ftp/tsg_ran/WG2_RL2/TSGR2_114-e/Docs/R2-2105763.zip" TargetMode="External"/><Relationship Id="rId67" Type="http://schemas.openxmlformats.org/officeDocument/2006/relationships/hyperlink" Target="https://www.3gpp.org/ftp/tsg_ran/WG2_RL2/TSGR2_114-e/Docs/R2-2106194.zip" TargetMode="External"/><Relationship Id="rId116" Type="http://schemas.openxmlformats.org/officeDocument/2006/relationships/hyperlink" Target="https://www.3gpp.org/ftp/tsg_ran/WG2_RL2/TSGR2_114-e/Docs/R2-2106194.zip" TargetMode="External"/><Relationship Id="rId20" Type="http://schemas.openxmlformats.org/officeDocument/2006/relationships/hyperlink" Target="https://www.3gpp.org/ftp/tsg_ran/WG2_RL2/TSGR2_114-e/Docs/R2-2103651.zip" TargetMode="External"/><Relationship Id="rId41" Type="http://schemas.openxmlformats.org/officeDocument/2006/relationships/hyperlink" Target="https://www.3gpp.org/ftp/tsg_ran/WG2_RL2/TSGR2_114-e/Docs/R2-2106914.zip" TargetMode="External"/><Relationship Id="rId62" Type="http://schemas.openxmlformats.org/officeDocument/2006/relationships/hyperlink" Target="https://www.3gpp.org/ftp/tsg_ran/WG2_RL2/TSGR2_114-e/Docs/R2-2106170.zip" TargetMode="External"/><Relationship Id="rId83" Type="http://schemas.openxmlformats.org/officeDocument/2006/relationships/hyperlink" Target="https://www.3gpp.org/ftp/tsg_ran/WG2_RL2/TSGR2_114-e/Docs/R2-2106686.zip" TargetMode="External"/><Relationship Id="rId88" Type="http://schemas.openxmlformats.org/officeDocument/2006/relationships/hyperlink" Target="https://www.3gpp.org/ftp/tsg_ran/WG2_RL2/TSGR2_114-e/Docs/R2-2105783.zip" TargetMode="External"/><Relationship Id="rId111" Type="http://schemas.openxmlformats.org/officeDocument/2006/relationships/hyperlink" Target="https://www.3gpp.org/ftp/tsg_ran/WG2_RL2/TSGR2_114-e/Docs/R2-2105001.zip" TargetMode="External"/><Relationship Id="rId15" Type="http://schemas.openxmlformats.org/officeDocument/2006/relationships/hyperlink" Target="https://www.3gpp.org/ftp/tsg_ran/WG2_RL2/TSGR2_114-e/Docs/R2-2105001.zip" TargetMode="External"/><Relationship Id="rId36" Type="http://schemas.openxmlformats.org/officeDocument/2006/relationships/hyperlink" Target="https://www.3gpp.org/ftp/tsg_ran/WG2_RL2/TSGR2_114-e/Docs/R2-2106170.zip" TargetMode="External"/><Relationship Id="rId57" Type="http://schemas.openxmlformats.org/officeDocument/2006/relationships/hyperlink" Target="https://www.3gpp.org/ftp/tsg_ran/WG2_RL2/TSGR2_114-e/Docs/R2-2105783.zip" TargetMode="External"/><Relationship Id="rId106" Type="http://schemas.openxmlformats.org/officeDocument/2006/relationships/hyperlink" Target="https://www.3gpp.org/ftp/tsg_ran/WG2_RL2/TSGR2_114-e/Docs/R2-2103652.zip" TargetMode="External"/><Relationship Id="rId10" Type="http://schemas.openxmlformats.org/officeDocument/2006/relationships/endnotes" Target="endnotes.xml"/><Relationship Id="rId31" Type="http://schemas.openxmlformats.org/officeDocument/2006/relationships/hyperlink" Target="https://www.3gpp.org/ftp/tsg_ran/WG2_RL2/TSGR2_114-e/Docs/R2-2105783.zip" TargetMode="External"/><Relationship Id="rId52" Type="http://schemas.openxmlformats.org/officeDocument/2006/relationships/hyperlink" Target="https://www.3gpp.org/ftp/tsg_ran/WG2_RL2/TSGR2_114-e/Docs/R2-2106195.zip" TargetMode="External"/><Relationship Id="rId73" Type="http://schemas.openxmlformats.org/officeDocument/2006/relationships/hyperlink" Target="https://www.3gpp.org/ftp/tsg_ran/WG2_RL2/TSGR2_114-e/Docs/R2-2105783.zip" TargetMode="External"/><Relationship Id="rId78" Type="http://schemas.openxmlformats.org/officeDocument/2006/relationships/hyperlink" Target="https://www.3gpp.org/ftp/tsg_ran/WG2_RL2/TSGR2_114-e/Docs/R2-2105763.zip" TargetMode="External"/><Relationship Id="rId94" Type="http://schemas.openxmlformats.org/officeDocument/2006/relationships/hyperlink" Target="https://www.3gpp.org/ftp/tsg_ran/WG2_RL2/TSGR2_114-e/Docs/R2-2105763.zip" TargetMode="External"/><Relationship Id="rId99" Type="http://schemas.openxmlformats.org/officeDocument/2006/relationships/hyperlink" Target="https://www.3gpp.org/ftp/tsg_ran/WG2_RL2/TSGR2_114-e/Docs/R2-2106194.zip" TargetMode="External"/><Relationship Id="rId101" Type="http://schemas.openxmlformats.org/officeDocument/2006/relationships/hyperlink" Target="https://www.3gpp.org/ftp/tsg_ran/WG2_RL2/TSGR2_114-e/Docs/R2-21057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C7802AB-E4D0-420D-B9A5-8AF3270EF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1855</Words>
  <Characters>19847</Characters>
  <Application>Microsoft Office Word</Application>
  <DocSecurity>0</DocSecurity>
  <Lines>165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Sebire, Benoist (Nokia - JP/Tokyo)</cp:lastModifiedBy>
  <cp:revision>11</cp:revision>
  <dcterms:created xsi:type="dcterms:W3CDTF">2021-05-20T22:15:00Z</dcterms:created>
  <dcterms:modified xsi:type="dcterms:W3CDTF">2021-05-26T03:51:00Z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2aee9ac8-5cd3-44ad-a3d1-0c1e65b3e694</vt:lpwstr>
  </property>
  <property fmtid="{D5CDD505-2E9C-101B-9397-08002B2CF9AE}" pid="4" name="KSOProductBuildVer">
    <vt:lpwstr>2052-11.8.2.9022</vt:lpwstr>
  </property>
</Properties>
</file>